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2"/>
        <w:gridCol w:w="2268"/>
        <w:gridCol w:w="1517"/>
        <w:gridCol w:w="5103"/>
      </w:tblGrid>
      <w:tr w:rsidR="00B91895" w:rsidRPr="00995544" w14:paraId="18222CD6" w14:textId="77777777" w:rsidTr="00165B55">
        <w:trPr>
          <w:trHeight w:val="1843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63F28" w14:textId="77777777" w:rsidR="00B91895" w:rsidRDefault="00B91895" w:rsidP="003A1FD6">
            <w:pPr>
              <w:widowControl/>
              <w:spacing w:line="560" w:lineRule="exact"/>
              <w:ind w:leftChars="1304" w:left="2738" w:right="805"/>
              <w:rPr>
                <w:rFonts w:ascii="HGP創英角ｺﾞｼｯｸUB" w:eastAsia="HGP創英角ｺﾞｼｯｸUB" w:hAnsi="HGP創英角ｺﾞｼｯｸUB" w:cs="ＭＳ Ｐゴシック"/>
                <w:b/>
                <w:bCs/>
                <w:kern w:val="0"/>
                <w:sz w:val="40"/>
                <w:szCs w:val="40"/>
              </w:rPr>
            </w:pPr>
            <w:r w:rsidRPr="00AE02B5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kern w:val="0"/>
                <w:sz w:val="40"/>
                <w:szCs w:val="40"/>
              </w:rPr>
              <w:t>「みんな、知っておこう！</w:t>
            </w:r>
            <w:r w:rsidRPr="00AE02B5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kern w:val="0"/>
                <w:sz w:val="40"/>
                <w:szCs w:val="40"/>
              </w:rPr>
              <w:br/>
              <w:t xml:space="preserve">　障害者権利条約</w:t>
            </w:r>
            <w:r w:rsidRPr="00AE02B5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kern w:val="0"/>
                <w:sz w:val="40"/>
                <w:szCs w:val="40"/>
              </w:rPr>
              <w:br/>
              <w:t xml:space="preserve">　総括所見のポイント解説」</w:t>
            </w:r>
          </w:p>
          <w:p w14:paraId="6C01B24D" w14:textId="77777777" w:rsidR="00524F80" w:rsidRPr="003C291C" w:rsidRDefault="00524F80" w:rsidP="00E26FFE">
            <w:pPr>
              <w:widowControl/>
              <w:spacing w:line="280" w:lineRule="exact"/>
              <w:ind w:leftChars="1304" w:left="2738" w:right="805"/>
              <w:rPr>
                <w:rFonts w:ascii="HGP創英角ｺﾞｼｯｸUB" w:eastAsia="HGP創英角ｺﾞｼｯｸUB" w:hAnsi="HGP創英角ｺﾞｼｯｸUB" w:cs="ＭＳ Ｐゴシック"/>
                <w:b/>
                <w:bCs/>
                <w:kern w:val="0"/>
                <w:sz w:val="36"/>
                <w:szCs w:val="36"/>
              </w:rPr>
            </w:pPr>
          </w:p>
        </w:tc>
      </w:tr>
      <w:tr w:rsidR="000B5021" w:rsidRPr="00995544" w14:paraId="1067BC57" w14:textId="77777777" w:rsidTr="00F26EE1">
        <w:trPr>
          <w:trHeight w:val="6099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EC0C4" w14:textId="0526BD79" w:rsidR="000B5021" w:rsidRPr="00B26805" w:rsidRDefault="003A5324" w:rsidP="000B5021">
            <w:pPr>
              <w:widowControl/>
              <w:ind w:right="804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73B583A" wp14:editId="78D1BE3E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10160</wp:posOffset>
                  </wp:positionV>
                  <wp:extent cx="2658745" cy="3798570"/>
                  <wp:effectExtent l="0" t="0" r="0" b="0"/>
                  <wp:wrapNone/>
                  <wp:docPr id="3" name="図 2" descr="冊子表紙の画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 descr="冊子表紙の画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379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7B390" w14:textId="77777777" w:rsidR="008D61CD" w:rsidRDefault="008D61CD" w:rsidP="008D61C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5"/>
                <w:szCs w:val="25"/>
              </w:rPr>
            </w:pPr>
          </w:p>
          <w:p w14:paraId="6518E07A" w14:textId="52EC2F19" w:rsidR="000B5021" w:rsidRPr="008D61CD" w:rsidRDefault="000B5021" w:rsidP="008D61C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5"/>
                <w:szCs w:val="25"/>
              </w:rPr>
            </w:pPr>
            <w:r w:rsidRPr="008D61C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5"/>
                <w:szCs w:val="25"/>
              </w:rPr>
              <w:t>総括所見の分かりやすい解説冊子</w:t>
            </w:r>
            <w:r w:rsidR="008D61CD" w:rsidRPr="008D61C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5"/>
                <w:szCs w:val="25"/>
              </w:rPr>
              <w:t>です！</w:t>
            </w:r>
          </w:p>
          <w:p w14:paraId="5B39F604" w14:textId="77777777" w:rsidR="008D61CD" w:rsidRDefault="008D61CD" w:rsidP="00DD3FC3">
            <w:pPr>
              <w:widowControl/>
              <w:spacing w:line="80" w:lineRule="exact"/>
              <w:jc w:val="left"/>
              <w:rPr>
                <w:rFonts w:ascii="Arial" w:eastAsia="HG丸ｺﾞｼｯｸM-PRO" w:hAnsi="Arial" w:cs="Arial"/>
                <w:kern w:val="0"/>
                <w:szCs w:val="21"/>
              </w:rPr>
            </w:pPr>
          </w:p>
          <w:p w14:paraId="065B0286" w14:textId="3AA906C6" w:rsidR="008D61CD" w:rsidRPr="008D61CD" w:rsidRDefault="00D349FC" w:rsidP="00D349FC">
            <w:pPr>
              <w:widowControl/>
              <w:ind w:leftChars="-27" w:left="-57"/>
              <w:rPr>
                <w:rFonts w:ascii="Arial" w:eastAsia="HG丸ｺﾞｼｯｸM-PRO" w:hAnsi="Arial" w:cs="Arial"/>
                <w:kern w:val="0"/>
                <w:szCs w:val="21"/>
              </w:rPr>
            </w:pPr>
            <w:r>
              <w:rPr>
                <w:rFonts w:ascii="Arial" w:eastAsia="HG丸ｺﾞｼｯｸM-PRO" w:hAnsi="Arial" w:cs="Arial" w:hint="eastAsia"/>
                <w:kern w:val="0"/>
                <w:szCs w:val="21"/>
              </w:rPr>
              <w:t xml:space="preserve">　</w:t>
            </w:r>
            <w:r w:rsidR="008D61CD"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2022</w:t>
            </w:r>
            <w:r w:rsidR="008D61CD"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年</w:t>
            </w:r>
            <w:r w:rsidR="008D61CD"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8</w:t>
            </w:r>
            <w:r w:rsidR="008D61CD"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月、</w:t>
            </w:r>
            <w:r w:rsidR="007A5036">
              <w:rPr>
                <w:rFonts w:ascii="Arial" w:eastAsia="HG丸ｺﾞｼｯｸM-PRO" w:hAnsi="Arial" w:cs="Arial" w:hint="eastAsia"/>
                <w:kern w:val="0"/>
                <w:szCs w:val="21"/>
              </w:rPr>
              <w:t>国連障害者権利委員会で、</w:t>
            </w:r>
            <w:r w:rsidR="008D61CD"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権利条約の実施に関する日本の初めての審査が開かれました。</w:t>
            </w:r>
          </w:p>
          <w:p w14:paraId="014656F0" w14:textId="3BD15F2B" w:rsidR="008D61CD" w:rsidRPr="008D61CD" w:rsidRDefault="008D61CD" w:rsidP="008D61CD">
            <w:pPr>
              <w:widowControl/>
              <w:rPr>
                <w:rFonts w:ascii="Arial" w:eastAsia="HG丸ｺﾞｼｯｸM-PRO" w:hAnsi="Arial" w:cs="Arial"/>
                <w:kern w:val="0"/>
                <w:szCs w:val="21"/>
              </w:rPr>
            </w:pPr>
            <w:r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 xml:space="preserve">　その結果</w:t>
            </w:r>
            <w:r>
              <w:rPr>
                <w:rFonts w:ascii="Arial" w:eastAsia="HG丸ｺﾞｼｯｸM-PRO" w:hAnsi="Arial" w:cs="Arial" w:hint="eastAsia"/>
                <w:kern w:val="0"/>
                <w:szCs w:val="21"/>
              </w:rPr>
              <w:t>、</w:t>
            </w:r>
            <w:r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委員会から示されたのが総括所見です。</w:t>
            </w:r>
          </w:p>
          <w:p w14:paraId="0281E811" w14:textId="68559588" w:rsidR="008D61CD" w:rsidRPr="008D61CD" w:rsidRDefault="008D61CD" w:rsidP="008D61CD">
            <w:pPr>
              <w:widowControl/>
              <w:rPr>
                <w:rFonts w:ascii="Arial" w:eastAsia="HG丸ｺﾞｼｯｸM-PRO" w:hAnsi="Arial" w:cs="Arial"/>
                <w:kern w:val="0"/>
                <w:szCs w:val="21"/>
              </w:rPr>
            </w:pPr>
            <w:r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 xml:space="preserve">　総括所見には、条約の考え方を踏まえた、大変高い目標が示されています。</w:t>
            </w:r>
          </w:p>
          <w:p w14:paraId="367DCC0D" w14:textId="77777777" w:rsidR="00DD3FC3" w:rsidRDefault="008D61CD" w:rsidP="008D61CD">
            <w:pPr>
              <w:widowControl/>
              <w:rPr>
                <w:rFonts w:ascii="Arial" w:eastAsia="HG丸ｺﾞｼｯｸM-PRO" w:hAnsi="Arial" w:cs="Arial"/>
                <w:kern w:val="0"/>
                <w:szCs w:val="21"/>
              </w:rPr>
            </w:pPr>
            <w:r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 xml:space="preserve">　私たちが日々暮らしている地域や社会をよりよくしていくために、この目標をどのように役立てることができるの</w:t>
            </w:r>
            <w:r w:rsidR="00DD3FC3">
              <w:rPr>
                <w:rFonts w:ascii="Arial" w:eastAsia="HG丸ｺﾞｼｯｸM-PRO" w:hAnsi="Arial" w:cs="Arial" w:hint="eastAsia"/>
                <w:kern w:val="0"/>
                <w:szCs w:val="21"/>
              </w:rPr>
              <w:t>か</w:t>
            </w:r>
            <w:r w:rsidRPr="008D61CD">
              <w:rPr>
                <w:rFonts w:ascii="Arial" w:eastAsia="HG丸ｺﾞｼｯｸM-PRO" w:hAnsi="Arial" w:cs="Arial" w:hint="eastAsia"/>
                <w:kern w:val="0"/>
                <w:szCs w:val="21"/>
              </w:rPr>
              <w:t>――。</w:t>
            </w:r>
          </w:p>
          <w:p w14:paraId="06688935" w14:textId="3B1997C8" w:rsidR="000B5021" w:rsidRPr="00393A14" w:rsidRDefault="00DD3FC3" w:rsidP="008D61CD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HG丸ｺﾞｼｯｸM-PRO" w:hAnsi="Arial" w:cs="Arial" w:hint="eastAsia"/>
                <w:kern w:val="0"/>
                <w:szCs w:val="21"/>
              </w:rPr>
              <w:t xml:space="preserve">　</w:t>
            </w:r>
            <w:r w:rsidR="007A5036">
              <w:rPr>
                <w:rFonts w:ascii="Arial" w:eastAsia="HG丸ｺﾞｼｯｸM-PRO" w:hAnsi="Arial" w:cs="Arial" w:hint="eastAsia"/>
                <w:kern w:val="0"/>
                <w:szCs w:val="21"/>
              </w:rPr>
              <w:t>ご一緒に</w:t>
            </w:r>
            <w:r>
              <w:rPr>
                <w:rFonts w:ascii="Arial" w:eastAsia="HG丸ｺﾞｼｯｸM-PRO" w:hAnsi="Arial" w:cs="Arial" w:hint="eastAsia"/>
                <w:kern w:val="0"/>
                <w:szCs w:val="21"/>
              </w:rPr>
              <w:t>考えるきっかけとなれば幸いです。</w:t>
            </w:r>
          </w:p>
          <w:p w14:paraId="73646468" w14:textId="77777777" w:rsidR="000B5021" w:rsidRPr="00B91895" w:rsidRDefault="000B5021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  <w:p w14:paraId="6D6CE5C9" w14:textId="77777777" w:rsidR="000B5021" w:rsidRPr="00B91895" w:rsidRDefault="000B5021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B9189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- B5判　本文60ページ</w:t>
            </w:r>
          </w:p>
          <w:p w14:paraId="05B8418A" w14:textId="77777777" w:rsidR="000B5021" w:rsidRPr="00B91895" w:rsidRDefault="000B5021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B9189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- 頒価　500円</w:t>
            </w:r>
          </w:p>
          <w:p w14:paraId="08B705CE" w14:textId="77777777" w:rsidR="000B5021" w:rsidRPr="00B91895" w:rsidRDefault="000B5021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</w:p>
          <w:p w14:paraId="70666BED" w14:textId="77777777" w:rsidR="000B5021" w:rsidRPr="00B91895" w:rsidRDefault="000B5021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B9189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  <w:szCs w:val="24"/>
              </w:rPr>
              <w:t>お申し込みは、JDF事務局まで！</w:t>
            </w:r>
          </w:p>
          <w:p w14:paraId="244756DD" w14:textId="77777777" w:rsidR="000B5021" w:rsidRDefault="00000000" w:rsidP="00F26EE1">
            <w:pPr>
              <w:widowControl/>
              <w:ind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4472C4"/>
                <w:kern w:val="0"/>
                <w:sz w:val="24"/>
                <w:szCs w:val="24"/>
              </w:rPr>
            </w:pPr>
            <w:hyperlink r:id="rId8" w:history="1">
              <w:r w:rsidR="000B5021">
                <w:rPr>
                  <w:rStyle w:val="a7"/>
                  <w:rFonts w:ascii="HG丸ｺﾞｼｯｸM-PRO" w:eastAsia="HG丸ｺﾞｼｯｸM-PRO" w:hAnsi="HG丸ｺﾞｼｯｸM-PRO" w:cs="ＭＳ Ｐゴシック"/>
                  <w:b/>
                  <w:bCs/>
                  <w:kern w:val="0"/>
                  <w:sz w:val="24"/>
                  <w:szCs w:val="24"/>
                </w:rPr>
                <w:t>jdf_info@dinf.ne.jp</w:t>
              </w:r>
            </w:hyperlink>
          </w:p>
          <w:p w14:paraId="1BFE935B" w14:textId="728B14E9" w:rsidR="006304B6" w:rsidRPr="00213AA6" w:rsidRDefault="006304B6" w:rsidP="008D61CD">
            <w:pPr>
              <w:widowControl/>
              <w:ind w:right="147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4472C4"/>
                <w:kern w:val="0"/>
                <w:sz w:val="20"/>
                <w:szCs w:val="20"/>
              </w:rPr>
            </w:pPr>
            <w:r w:rsidRPr="008D61CD">
              <w:rPr>
                <w:rFonts w:ascii="HG丸ｺﾞｼｯｸM-PRO" w:eastAsia="HG丸ｺﾞｼｯｸM-PRO" w:hAnsi="HG丸ｺﾞｼｯｸM-PRO" w:cs="ＭＳ Ｐゴシック"/>
                <w:b/>
                <w:bCs/>
                <w:color w:val="1F3864"/>
                <w:kern w:val="0"/>
                <w:szCs w:val="21"/>
              </w:rPr>
              <w:t>Tel: 03-5273-0601</w:t>
            </w:r>
            <w:r w:rsidR="008D61CD" w:rsidRPr="008D61C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F3864"/>
                <w:kern w:val="0"/>
                <w:szCs w:val="21"/>
              </w:rPr>
              <w:t xml:space="preserve">　</w:t>
            </w:r>
            <w:r w:rsidRPr="008D61C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1F3864"/>
                <w:kern w:val="0"/>
                <w:szCs w:val="21"/>
              </w:rPr>
              <w:t>F</w:t>
            </w:r>
            <w:r w:rsidRPr="008D61CD">
              <w:rPr>
                <w:rFonts w:ascii="HG丸ｺﾞｼｯｸM-PRO" w:eastAsia="HG丸ｺﾞｼｯｸM-PRO" w:hAnsi="HG丸ｺﾞｼｯｸM-PRO" w:cs="ＭＳ Ｐゴシック"/>
                <w:b/>
                <w:bCs/>
                <w:color w:val="1F3864"/>
                <w:kern w:val="0"/>
                <w:szCs w:val="21"/>
              </w:rPr>
              <w:t>ax: 03-5292-7630</w:t>
            </w:r>
          </w:p>
        </w:tc>
      </w:tr>
      <w:tr w:rsidR="000B5021" w:rsidRPr="00995544" w14:paraId="73314ADE" w14:textId="77777777" w:rsidTr="008D61CD">
        <w:trPr>
          <w:trHeight w:val="345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10482" w14:textId="77777777" w:rsidR="006304B6" w:rsidRDefault="006304B6" w:rsidP="008D61CD">
            <w:pPr>
              <w:widowControl/>
              <w:spacing w:line="80" w:lineRule="exact"/>
              <w:ind w:left="1610" w:right="805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  <w:p w14:paraId="0006E432" w14:textId="77777777" w:rsidR="006304B6" w:rsidRPr="004E5503" w:rsidRDefault="006304B6" w:rsidP="006304B6">
            <w:pPr>
              <w:widowControl/>
              <w:ind w:left="1611" w:right="804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4E550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主な内容：</w:t>
            </w:r>
          </w:p>
          <w:p w14:paraId="236CF41C" w14:textId="77777777" w:rsidR="006304B6" w:rsidRDefault="006304B6" w:rsidP="008D61CD">
            <w:pPr>
              <w:widowControl/>
              <w:spacing w:line="80" w:lineRule="exact"/>
              <w:ind w:left="1610" w:right="805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  <w:p w14:paraId="25DD9484" w14:textId="77777777" w:rsidR="000B5021" w:rsidRPr="000B5021" w:rsidRDefault="000B5021" w:rsidP="008D61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グラビア （2022年ジュネーブでの風景）</w:t>
            </w:r>
          </w:p>
          <w:p w14:paraId="409751DD" w14:textId="2488C75C" w:rsidR="000B5021" w:rsidRPr="000B5021" w:rsidRDefault="008D61CD" w:rsidP="008D61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7AB46AB4" wp14:editId="2FA1E2F3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139700</wp:posOffset>
                  </wp:positionV>
                  <wp:extent cx="582930" cy="1280795"/>
                  <wp:effectExtent l="0" t="0" r="7620" b="0"/>
                  <wp:wrapNone/>
                  <wp:docPr id="4" name="図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5021"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条約とは？　総括所見とは？／総括所見の構成</w:t>
            </w:r>
          </w:p>
          <w:p w14:paraId="082C50D3" w14:textId="317304B8" w:rsidR="000B5021" w:rsidRPr="000B5021" w:rsidRDefault="000B5021" w:rsidP="008D61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総括所見のポイント解説　（最重要10課題、重要8課題）</w:t>
            </w:r>
          </w:p>
          <w:p w14:paraId="27255159" w14:textId="3DA41F0E" w:rsidR="000B5021" w:rsidRPr="000B5021" w:rsidRDefault="000B5021" w:rsidP="008D61CD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メッセージ　～障害者権利委員会委員より</w:t>
            </w:r>
          </w:p>
          <w:p w14:paraId="5DAE7AA1" w14:textId="77777777" w:rsidR="000B5021" w:rsidRPr="000B5021" w:rsidRDefault="000B5021" w:rsidP="008D61CD">
            <w:pPr>
              <w:widowControl/>
              <w:tabs>
                <w:tab w:val="num" w:pos="2178"/>
              </w:tabs>
              <w:spacing w:line="320" w:lineRule="exact"/>
              <w:ind w:right="805" w:firstLine="1753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 xml:space="preserve">　　</w:t>
            </w:r>
            <w:r w:rsidR="0077686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キム・ミヨンさん、ヨナス・ラスカスさん（日本の国別報告者）</w:t>
            </w:r>
          </w:p>
          <w:p w14:paraId="09A34E47" w14:textId="77777777" w:rsidR="000B5021" w:rsidRPr="000B5021" w:rsidRDefault="000B5021" w:rsidP="008D61CD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コラム／メッセージ</w:t>
            </w:r>
          </w:p>
          <w:p w14:paraId="58FEC0D3" w14:textId="77777777" w:rsidR="000B5021" w:rsidRPr="000B5021" w:rsidRDefault="000B5021" w:rsidP="008D61CD">
            <w:pPr>
              <w:widowControl/>
              <w:tabs>
                <w:tab w:val="num" w:pos="2178"/>
              </w:tabs>
              <w:spacing w:line="320" w:lineRule="exact"/>
              <w:ind w:right="805" w:firstLine="1753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 xml:space="preserve">　　</w:t>
            </w:r>
            <w:r w:rsidR="0077686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JDFと連携し、また応援いただいている当事者、関係者より</w:t>
            </w:r>
          </w:p>
          <w:p w14:paraId="40383FFC" w14:textId="77777777" w:rsidR="000B5021" w:rsidRDefault="000B5021" w:rsidP="008D61C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178"/>
              </w:tabs>
              <w:spacing w:line="320" w:lineRule="exact"/>
              <w:ind w:right="805" w:firstLine="891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0B502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日本の第1回政府報告に関する総括所見（JDF仮訳）</w:t>
            </w:r>
          </w:p>
          <w:p w14:paraId="48FB7E83" w14:textId="77777777" w:rsidR="000B5021" w:rsidRPr="000B5021" w:rsidRDefault="000B5021" w:rsidP="003B0CDA">
            <w:pPr>
              <w:widowControl/>
              <w:spacing w:line="160" w:lineRule="exact"/>
              <w:ind w:left="720" w:right="805"/>
              <w:jc w:val="righ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B26805" w:rsidRPr="00995544" w14:paraId="2B285F73" w14:textId="77777777" w:rsidTr="003B0CDA">
        <w:trPr>
          <w:trHeight w:val="332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467AEC4C" w14:textId="77777777" w:rsidR="00B26805" w:rsidRPr="00B26805" w:rsidRDefault="00B26805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3A532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pacing w:val="144"/>
                <w:kern w:val="0"/>
                <w:sz w:val="28"/>
                <w:szCs w:val="28"/>
                <w:fitText w:val="1967" w:id="-1140107007"/>
              </w:rPr>
              <w:t>ご注文</w:t>
            </w:r>
            <w:r w:rsidRPr="003A532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  <w:fitText w:val="1967" w:id="-1140107007"/>
              </w:rPr>
              <w:t>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BFE" w14:textId="77777777" w:rsidR="00B26805" w:rsidRPr="00B26805" w:rsidRDefault="00B26805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B3E0E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26805" w:rsidRPr="00995544" w14:paraId="238859BB" w14:textId="77777777" w:rsidTr="003B0CDA">
        <w:trPr>
          <w:trHeight w:val="7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6E299BD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520" w14:textId="77777777" w:rsidR="007E7E88" w:rsidRPr="00B26805" w:rsidRDefault="00B26805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E7E88">
              <w:rPr>
                <w:rFonts w:ascii="HG丸ｺﾞｼｯｸM-PRO" w:eastAsia="HG丸ｺﾞｼｯｸM-PRO" w:hAnsi="HG丸ｺﾞｼｯｸM-PRO" w:cs="ＭＳ Ｐゴシック" w:hint="eastAsia"/>
                <w:spacing w:val="300"/>
                <w:kern w:val="0"/>
                <w:sz w:val="20"/>
                <w:szCs w:val="20"/>
                <w:fitText w:val="1000" w:id="-1140106496"/>
              </w:rPr>
              <w:t>氏</w:t>
            </w:r>
            <w:r w:rsidRPr="007E7E8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:fitText w:val="1000" w:id="-1140106496"/>
              </w:rPr>
              <w:t>名</w:t>
            </w:r>
          </w:p>
        </w:tc>
        <w:tc>
          <w:tcPr>
            <w:tcW w:w="66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D3B4A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0CDA" w:rsidRPr="00995544" w14:paraId="19897D00" w14:textId="77777777" w:rsidTr="003B0CDA">
        <w:trPr>
          <w:trHeight w:val="422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</w:tcPr>
          <w:p w14:paraId="28F75C79" w14:textId="77777777" w:rsidR="003B0CDA" w:rsidRPr="00B26805" w:rsidRDefault="003B0CDA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65C6" w14:textId="64BAFD1F" w:rsidR="003B0CDA" w:rsidRDefault="003B0CDA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希望冊数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843245" w14:textId="53ABBD05" w:rsidR="003B0CDA" w:rsidRPr="00B26805" w:rsidRDefault="003B0CDA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　　　　　　　　　冊</w:t>
            </w:r>
          </w:p>
        </w:tc>
      </w:tr>
      <w:tr w:rsidR="00B26805" w:rsidRPr="00995544" w14:paraId="1A8A9637" w14:textId="77777777" w:rsidTr="003B0CDA">
        <w:trPr>
          <w:trHeight w:val="949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0E7183A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2DF" w14:textId="77777777" w:rsidR="00B26805" w:rsidRPr="00B26805" w:rsidRDefault="000B5021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送付先</w:t>
            </w:r>
            <w:r w:rsidR="00B26805"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4191FF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　　　　　－</w:t>
            </w:r>
          </w:p>
        </w:tc>
      </w:tr>
      <w:tr w:rsidR="00B26805" w:rsidRPr="00995544" w14:paraId="68DC3FF2" w14:textId="77777777" w:rsidTr="00D349FC">
        <w:trPr>
          <w:trHeight w:val="614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1B186C2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4F5" w14:textId="77777777" w:rsidR="00B26805" w:rsidRPr="00B26805" w:rsidRDefault="00B26805" w:rsidP="00B2680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414BB" w14:textId="77777777" w:rsidR="00B26805" w:rsidRPr="00B26805" w:rsidRDefault="00B26805" w:rsidP="00B2680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68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TEL　　　　　　　　　　</w:t>
            </w:r>
            <w:r w:rsidR="007E7E8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</w:tbl>
    <w:p w14:paraId="648E03F9" w14:textId="77777777" w:rsidR="00E26FFE" w:rsidRPr="00B26805" w:rsidRDefault="00E26FFE" w:rsidP="00F26EE1"/>
    <w:sectPr w:rsidR="00E26FFE" w:rsidRPr="00B26805" w:rsidSect="00D51F31">
      <w:pgSz w:w="11906" w:h="16838" w:code="9"/>
      <w:pgMar w:top="680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9626" w14:textId="77777777" w:rsidR="00D51F31" w:rsidRDefault="00D51F31" w:rsidP="00721AB7">
      <w:r>
        <w:separator/>
      </w:r>
    </w:p>
  </w:endnote>
  <w:endnote w:type="continuationSeparator" w:id="0">
    <w:p w14:paraId="460C180F" w14:textId="77777777" w:rsidR="00D51F31" w:rsidRDefault="00D51F31" w:rsidP="0072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48FB" w14:textId="77777777" w:rsidR="00D51F31" w:rsidRDefault="00D51F31" w:rsidP="00721AB7">
      <w:r>
        <w:separator/>
      </w:r>
    </w:p>
  </w:footnote>
  <w:footnote w:type="continuationSeparator" w:id="0">
    <w:p w14:paraId="2C1506CF" w14:textId="77777777" w:rsidR="00D51F31" w:rsidRDefault="00D51F31" w:rsidP="0072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3443"/>
    <w:multiLevelType w:val="hybridMultilevel"/>
    <w:tmpl w:val="69484910"/>
    <w:lvl w:ilvl="0" w:tplc="578E37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4C64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A7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2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E42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2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E93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EE9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AC6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E19"/>
    <w:multiLevelType w:val="hybridMultilevel"/>
    <w:tmpl w:val="2BBACD0C"/>
    <w:lvl w:ilvl="0" w:tplc="E8D4B0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F84A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C09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2D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A58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438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ECB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DAC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896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B1539"/>
    <w:multiLevelType w:val="hybridMultilevel"/>
    <w:tmpl w:val="B136EFB8"/>
    <w:lvl w:ilvl="0" w:tplc="2C0638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200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858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244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C87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CB3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3B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243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090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931263">
    <w:abstractNumId w:val="0"/>
  </w:num>
  <w:num w:numId="2" w16cid:durableId="2138596810">
    <w:abstractNumId w:val="2"/>
  </w:num>
  <w:num w:numId="3" w16cid:durableId="107971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5"/>
    <w:rsid w:val="000639EF"/>
    <w:rsid w:val="00082F41"/>
    <w:rsid w:val="000B5021"/>
    <w:rsid w:val="00165B55"/>
    <w:rsid w:val="00213AA6"/>
    <w:rsid w:val="002645D4"/>
    <w:rsid w:val="00284451"/>
    <w:rsid w:val="00285FD0"/>
    <w:rsid w:val="002951B3"/>
    <w:rsid w:val="002F3FD7"/>
    <w:rsid w:val="00332F8C"/>
    <w:rsid w:val="00376982"/>
    <w:rsid w:val="00393A14"/>
    <w:rsid w:val="003A1FD6"/>
    <w:rsid w:val="003A5324"/>
    <w:rsid w:val="003B0CDA"/>
    <w:rsid w:val="003C291C"/>
    <w:rsid w:val="004059AF"/>
    <w:rsid w:val="00415E69"/>
    <w:rsid w:val="004D4E9D"/>
    <w:rsid w:val="004E5503"/>
    <w:rsid w:val="00524F80"/>
    <w:rsid w:val="00557307"/>
    <w:rsid w:val="00601C9A"/>
    <w:rsid w:val="00604AB2"/>
    <w:rsid w:val="00606FB8"/>
    <w:rsid w:val="006304B6"/>
    <w:rsid w:val="006B64D6"/>
    <w:rsid w:val="006F1F5D"/>
    <w:rsid w:val="00721AB7"/>
    <w:rsid w:val="00752AE6"/>
    <w:rsid w:val="00773C57"/>
    <w:rsid w:val="00776866"/>
    <w:rsid w:val="007A5036"/>
    <w:rsid w:val="007E7E88"/>
    <w:rsid w:val="00875D71"/>
    <w:rsid w:val="008B6AA5"/>
    <w:rsid w:val="008B759C"/>
    <w:rsid w:val="008D61CD"/>
    <w:rsid w:val="009311A2"/>
    <w:rsid w:val="00995544"/>
    <w:rsid w:val="009B2130"/>
    <w:rsid w:val="00A12D83"/>
    <w:rsid w:val="00A134AB"/>
    <w:rsid w:val="00AE02B5"/>
    <w:rsid w:val="00B26805"/>
    <w:rsid w:val="00B744BA"/>
    <w:rsid w:val="00B82356"/>
    <w:rsid w:val="00B91895"/>
    <w:rsid w:val="00BE2905"/>
    <w:rsid w:val="00C0517C"/>
    <w:rsid w:val="00C4426B"/>
    <w:rsid w:val="00D349FC"/>
    <w:rsid w:val="00D51F31"/>
    <w:rsid w:val="00DD3FC3"/>
    <w:rsid w:val="00DF3224"/>
    <w:rsid w:val="00E26FFE"/>
    <w:rsid w:val="00E5043A"/>
    <w:rsid w:val="00E55ED8"/>
    <w:rsid w:val="00E978BD"/>
    <w:rsid w:val="00EE0DFE"/>
    <w:rsid w:val="00F04418"/>
    <w:rsid w:val="00F26EE1"/>
    <w:rsid w:val="00FA2DAB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10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1AB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1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1AB7"/>
    <w:rPr>
      <w:kern w:val="2"/>
      <w:sz w:val="21"/>
      <w:szCs w:val="22"/>
    </w:rPr>
  </w:style>
  <w:style w:type="character" w:styleId="a7">
    <w:name w:val="Hyperlink"/>
    <w:uiPriority w:val="99"/>
    <w:unhideWhenUsed/>
    <w:rsid w:val="006304B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63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f_info@dinf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Links>
    <vt:vector size="6" baseType="variant"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mailto:jdf_info@dinf.ne.jp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2023-12-13T05:37:00Z</dcterms:created>
  <dcterms:modified xsi:type="dcterms:W3CDTF">2024-02-05T07:10:00Z</dcterms:modified>
</cp:coreProperties>
</file>