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DCF4" w14:textId="5B2752FF" w:rsidR="00932A14" w:rsidRPr="00D77D0F" w:rsidRDefault="00932A14" w:rsidP="00D77D0F">
      <w:pPr>
        <w:spacing w:line="380" w:lineRule="exact"/>
        <w:jc w:val="center"/>
        <w:rPr>
          <w:rFonts w:ascii="Arial Nova" w:eastAsia="UD デジタル 教科書体 N" w:hAnsi="Arial Nova"/>
          <w:b/>
          <w:bCs/>
          <w:sz w:val="24"/>
          <w:szCs w:val="28"/>
        </w:rPr>
      </w:pPr>
      <w:r w:rsidRPr="00932A14">
        <w:rPr>
          <w:rFonts w:ascii="Arial Nova" w:eastAsia="UD デジタル 教科書体 N" w:hAnsi="Arial Nova"/>
          <w:b/>
          <w:bCs/>
          <w:sz w:val="24"/>
          <w:szCs w:val="28"/>
        </w:rPr>
        <w:t>国連・障害者権利委員会</w:t>
      </w:r>
      <w:r>
        <w:rPr>
          <w:rFonts w:ascii="Arial Nova" w:eastAsia="UD デジタル 教科書体 N" w:hAnsi="Arial Nova" w:hint="eastAsia"/>
          <w:b/>
          <w:bCs/>
          <w:sz w:val="24"/>
          <w:szCs w:val="28"/>
        </w:rPr>
        <w:t>における</w:t>
      </w:r>
      <w:r w:rsidRPr="00932A14">
        <w:rPr>
          <w:rFonts w:ascii="Arial Nova" w:eastAsia="UD デジタル 教科書体 N" w:hAnsi="Arial Nova"/>
          <w:b/>
          <w:bCs/>
          <w:sz w:val="24"/>
          <w:szCs w:val="28"/>
        </w:rPr>
        <w:t>アクセシビリティ</w:t>
      </w:r>
      <w:r>
        <w:rPr>
          <w:rFonts w:ascii="Arial Nova" w:eastAsia="UD デジタル 教科書体 N" w:hAnsi="Arial Nova" w:hint="eastAsia"/>
          <w:b/>
          <w:bCs/>
          <w:sz w:val="24"/>
          <w:szCs w:val="28"/>
        </w:rPr>
        <w:t>の</w:t>
      </w:r>
      <w:r w:rsidRPr="00932A14">
        <w:rPr>
          <w:rFonts w:ascii="Arial Nova" w:eastAsia="UD デジタル 教科書体 N" w:hAnsi="Arial Nova"/>
          <w:b/>
          <w:bCs/>
          <w:sz w:val="24"/>
          <w:szCs w:val="28"/>
        </w:rPr>
        <w:t>確保</w:t>
      </w:r>
      <w:r w:rsidR="0060325C">
        <w:rPr>
          <w:rFonts w:ascii="Arial Nova" w:eastAsia="UD デジタル 教科書体 N" w:hAnsi="Arial Nova" w:hint="eastAsia"/>
          <w:b/>
          <w:bCs/>
          <w:sz w:val="24"/>
          <w:szCs w:val="28"/>
        </w:rPr>
        <w:t>を</w:t>
      </w:r>
      <w:r w:rsidRPr="00932A14">
        <w:rPr>
          <w:rFonts w:ascii="Arial Nova" w:eastAsia="UD デジタル 教科書体 N" w:hAnsi="Arial Nova"/>
          <w:b/>
          <w:bCs/>
          <w:sz w:val="24"/>
          <w:szCs w:val="28"/>
        </w:rPr>
        <w:t>求める声明</w:t>
      </w:r>
    </w:p>
    <w:p w14:paraId="01EB5E47" w14:textId="77777777" w:rsidR="00932A14" w:rsidRPr="00932A14" w:rsidRDefault="00932A14" w:rsidP="00D77D0F">
      <w:pPr>
        <w:spacing w:line="380" w:lineRule="exact"/>
        <w:jc w:val="center"/>
        <w:rPr>
          <w:rFonts w:ascii="Arial Nova" w:eastAsia="UD デジタル 教科書体 N" w:hAnsi="Arial Nova"/>
        </w:rPr>
      </w:pPr>
    </w:p>
    <w:p w14:paraId="3D8C70E8" w14:textId="3F125022" w:rsidR="00932A14" w:rsidRPr="00932A14" w:rsidRDefault="00932A14" w:rsidP="00947A22">
      <w:pPr>
        <w:spacing w:line="380" w:lineRule="exact"/>
        <w:rPr>
          <w:rFonts w:ascii="Arial Nova" w:eastAsia="UD デジタル 教科書体 N" w:hAnsi="Arial Nova"/>
        </w:rPr>
      </w:pPr>
      <w:r w:rsidRPr="00932A14">
        <w:rPr>
          <w:rFonts w:ascii="Arial Nova" w:eastAsia="UD デジタル 教科書体 N" w:hAnsi="Arial Nova"/>
        </w:rPr>
        <w:t>障害者権利委員会は、国連の財政状況により、同委員会における国際手話通訳や</w:t>
      </w:r>
      <w:r w:rsidR="006414A2">
        <w:rPr>
          <w:rFonts w:ascii="Arial Nova" w:eastAsia="UD デジタル 教科書体 N" w:hAnsi="Arial Nova" w:hint="eastAsia"/>
        </w:rPr>
        <w:t>文字通訳</w:t>
      </w:r>
      <w:r w:rsidRPr="00932A14">
        <w:rPr>
          <w:rFonts w:ascii="Arial Nova" w:eastAsia="UD デジタル 教科書体 N" w:hAnsi="Arial Nova"/>
        </w:rPr>
        <w:t>などのアクセシビリティ</w:t>
      </w:r>
      <w:r w:rsidR="0060325C">
        <w:rPr>
          <w:rFonts w:ascii="Arial Nova" w:eastAsia="UD デジタル 教科書体 N" w:hAnsi="Arial Nova" w:hint="eastAsia"/>
        </w:rPr>
        <w:t>の</w:t>
      </w:r>
      <w:r w:rsidRPr="00932A14">
        <w:rPr>
          <w:rFonts w:ascii="Arial Nova" w:eastAsia="UD デジタル 教科書体 N" w:hAnsi="Arial Nova"/>
        </w:rPr>
        <w:t>確保</w:t>
      </w:r>
      <w:r w:rsidR="0060325C">
        <w:rPr>
          <w:rFonts w:ascii="Arial Nova" w:eastAsia="UD デジタル 教科書体 N" w:hAnsi="Arial Nova" w:hint="eastAsia"/>
        </w:rPr>
        <w:t>が</w:t>
      </w:r>
      <w:r w:rsidRPr="00932A14">
        <w:rPr>
          <w:rFonts w:ascii="Arial Nova" w:eastAsia="UD デジタル 教科書体 N" w:hAnsi="Arial Nova"/>
        </w:rPr>
        <w:t>できず、任務遂行の危機に直面しているとの声明を発表した</w:t>
      </w:r>
      <w:r>
        <w:rPr>
          <w:rFonts w:ascii="Arial Nova" w:eastAsia="UD デジタル 教科書体 N" w:hAnsi="Arial Nova" w:hint="eastAsia"/>
        </w:rPr>
        <w:t>（</w:t>
      </w:r>
      <w:r>
        <w:rPr>
          <w:rFonts w:ascii="Arial Nova" w:eastAsia="UD デジタル 教科書体 N" w:hAnsi="Arial Nova" w:hint="eastAsia"/>
        </w:rPr>
        <w:t>1</w:t>
      </w:r>
      <w:r>
        <w:rPr>
          <w:rFonts w:ascii="Arial Nova" w:eastAsia="UD デジタル 教科書体 N" w:hAnsi="Arial Nova" w:hint="eastAsia"/>
        </w:rPr>
        <w:t>月</w:t>
      </w:r>
      <w:r>
        <w:rPr>
          <w:rFonts w:ascii="Arial Nova" w:eastAsia="UD デジタル 教科書体 N" w:hAnsi="Arial Nova" w:hint="eastAsia"/>
        </w:rPr>
        <w:t>31</w:t>
      </w:r>
      <w:r>
        <w:rPr>
          <w:rFonts w:ascii="Arial Nova" w:eastAsia="UD デジタル 教科書体 N" w:hAnsi="Arial Nova" w:hint="eastAsia"/>
        </w:rPr>
        <w:t>日）</w:t>
      </w:r>
      <w:r w:rsidRPr="00932A14">
        <w:rPr>
          <w:rFonts w:ascii="Arial Nova" w:eastAsia="UD デジタル 教科書体 N" w:hAnsi="Arial Nova"/>
        </w:rPr>
        <w:t>。全国</w:t>
      </w:r>
      <w:r w:rsidRPr="00932A14">
        <w:rPr>
          <w:rFonts w:ascii="Arial Nova" w:eastAsia="UD デジタル 教科書体 N" w:hAnsi="Arial Nova"/>
        </w:rPr>
        <w:t>14</w:t>
      </w:r>
      <w:r w:rsidRPr="00932A14">
        <w:rPr>
          <w:rFonts w:ascii="Arial Nova" w:eastAsia="UD デジタル 教科書体 N" w:hAnsi="Arial Nova"/>
        </w:rPr>
        <w:t>の障害者団体・関係団体が構成する日本障害フォーラム（</w:t>
      </w:r>
      <w:r w:rsidRPr="00932A14">
        <w:rPr>
          <w:rFonts w:ascii="Arial Nova" w:eastAsia="UD デジタル 教科書体 N" w:hAnsi="Arial Nova"/>
        </w:rPr>
        <w:t>JDF</w:t>
      </w:r>
      <w:r w:rsidRPr="00932A14">
        <w:rPr>
          <w:rFonts w:ascii="Arial Nova" w:eastAsia="UD デジタル 教科書体 N" w:hAnsi="Arial Nova"/>
        </w:rPr>
        <w:t>）は、この</w:t>
      </w:r>
      <w:r w:rsidR="00CA6305">
        <w:rPr>
          <w:rFonts w:ascii="Arial Nova" w:eastAsia="UD デジタル 教科書体 N" w:hAnsi="Arial Nova" w:hint="eastAsia"/>
        </w:rPr>
        <w:t>容認しがたい事態</w:t>
      </w:r>
      <w:r w:rsidRPr="00932A14">
        <w:rPr>
          <w:rFonts w:ascii="Arial Nova" w:eastAsia="UD デジタル 教科書体 N" w:hAnsi="Arial Nova"/>
        </w:rPr>
        <w:t>に</w:t>
      </w:r>
      <w:r>
        <w:rPr>
          <w:rFonts w:ascii="Arial Nova" w:eastAsia="UD デジタル 教科書体 N" w:hAnsi="Arial Nova" w:hint="eastAsia"/>
        </w:rPr>
        <w:t>ついて</w:t>
      </w:r>
      <w:r w:rsidRPr="00932A14">
        <w:rPr>
          <w:rFonts w:ascii="Arial Nova" w:eastAsia="UD デジタル 教科書体 N" w:hAnsi="Arial Nova"/>
        </w:rPr>
        <w:t>重大な懸念を表明する。</w:t>
      </w:r>
    </w:p>
    <w:p w14:paraId="4FD44714" w14:textId="77777777" w:rsidR="00932A14" w:rsidRDefault="00932A14" w:rsidP="00947A22">
      <w:pPr>
        <w:spacing w:line="380" w:lineRule="exact"/>
        <w:rPr>
          <w:rFonts w:ascii="Arial Nova" w:eastAsia="UD デジタル 教科書体 N" w:hAnsi="Arial Nova"/>
        </w:rPr>
      </w:pPr>
    </w:p>
    <w:p w14:paraId="197F79BC" w14:textId="5FE20364" w:rsidR="007D6C73" w:rsidRPr="00932A14" w:rsidRDefault="007D6C73" w:rsidP="00947A22">
      <w:pPr>
        <w:spacing w:line="380" w:lineRule="exact"/>
        <w:rPr>
          <w:rFonts w:ascii="Arial Nova" w:eastAsia="UD デジタル 教科書体 N" w:hAnsi="Arial Nova"/>
        </w:rPr>
      </w:pPr>
      <w:r w:rsidRPr="00932A14">
        <w:rPr>
          <w:rFonts w:ascii="Arial Nova" w:eastAsia="UD デジタル 教科書体 N" w:hAnsi="Arial Nova"/>
        </w:rPr>
        <w:t>JDF</w:t>
      </w:r>
      <w:r w:rsidRPr="00932A14">
        <w:rPr>
          <w:rFonts w:ascii="Arial Nova" w:eastAsia="UD デジタル 教科書体 N" w:hAnsi="Arial Nova"/>
        </w:rPr>
        <w:t>は、日本政府ならびに超党派</w:t>
      </w:r>
      <w:r w:rsidR="001F3EFF">
        <w:rPr>
          <w:rFonts w:ascii="Arial Nova" w:eastAsia="UD デジタル 教科書体 N" w:hAnsi="Arial Nova" w:hint="eastAsia"/>
        </w:rPr>
        <w:t>の「国連障害者の権利条約推進</w:t>
      </w:r>
      <w:r w:rsidRPr="00932A14">
        <w:rPr>
          <w:rFonts w:ascii="Arial Nova" w:eastAsia="UD デジタル 教科書体 N" w:hAnsi="Arial Nova"/>
        </w:rPr>
        <w:t>議員連盟</w:t>
      </w:r>
      <w:r w:rsidR="001F3EFF">
        <w:rPr>
          <w:rFonts w:ascii="Arial Nova" w:eastAsia="UD デジタル 教科書体 N" w:hAnsi="Arial Nova" w:hint="eastAsia"/>
        </w:rPr>
        <w:t>」</w:t>
      </w:r>
      <w:r w:rsidRPr="00932A14">
        <w:rPr>
          <w:rFonts w:ascii="Arial Nova" w:eastAsia="UD デジタル 教科書体 N" w:hAnsi="Arial Nova"/>
        </w:rPr>
        <w:t>とのパートナーシップのもと、</w:t>
      </w:r>
      <w:r w:rsidRPr="00932A14">
        <w:rPr>
          <w:rFonts w:ascii="Arial Nova" w:eastAsia="UD デジタル 教科書体 N" w:hAnsi="Arial Nova"/>
        </w:rPr>
        <w:t>2002</w:t>
      </w:r>
      <w:r w:rsidRPr="00932A14">
        <w:rPr>
          <w:rFonts w:ascii="Arial Nova" w:eastAsia="UD デジタル 教科書体 N" w:hAnsi="Arial Nova"/>
        </w:rPr>
        <w:t>年に始まる障害者権利条約の採択に向けた交渉、また</w:t>
      </w:r>
      <w:r w:rsidRPr="00932A14">
        <w:rPr>
          <w:rFonts w:ascii="Arial Nova" w:eastAsia="UD デジタル 教科書体 N" w:hAnsi="Arial Nova"/>
        </w:rPr>
        <w:t>2014</w:t>
      </w:r>
      <w:r w:rsidRPr="00932A14">
        <w:rPr>
          <w:rFonts w:ascii="Arial Nova" w:eastAsia="UD デジタル 教科書体 N" w:hAnsi="Arial Nova"/>
        </w:rPr>
        <w:t>年の日本の批准に向けた国内制度改革</w:t>
      </w:r>
      <w:r w:rsidR="001C23B3">
        <w:rPr>
          <w:rFonts w:ascii="Arial Nova" w:eastAsia="UD デジタル 教科書体 N" w:hAnsi="Arial Nova" w:hint="eastAsia"/>
        </w:rPr>
        <w:t>に積極的に取り組んできた。</w:t>
      </w:r>
      <w:r w:rsidRPr="00932A14">
        <w:rPr>
          <w:rFonts w:ascii="Arial Nova" w:eastAsia="UD デジタル 教科書体 N" w:hAnsi="Arial Nova"/>
        </w:rPr>
        <w:t>さらに批准後は、条約の</w:t>
      </w:r>
      <w:r w:rsidR="006414A2">
        <w:rPr>
          <w:rFonts w:ascii="Arial Nova" w:eastAsia="UD デジタル 教科書体 N" w:hAnsi="Arial Nova" w:hint="eastAsia"/>
        </w:rPr>
        <w:t>実施</w:t>
      </w:r>
      <w:r w:rsidRPr="00932A14">
        <w:rPr>
          <w:rFonts w:ascii="Arial Nova" w:eastAsia="UD デジタル 教科書体 N" w:hAnsi="Arial Nova"/>
        </w:rPr>
        <w:t>を通じたインクルーシブな社会づくりのために、障害者権利条約を、</w:t>
      </w:r>
      <w:r>
        <w:rPr>
          <w:rFonts w:ascii="Arial Nova" w:eastAsia="UD デジタル 教科書体 N" w:hAnsi="Arial Nova" w:hint="eastAsia"/>
        </w:rPr>
        <w:t>一貫して</w:t>
      </w:r>
      <w:r w:rsidRPr="00932A14">
        <w:rPr>
          <w:rFonts w:ascii="Arial Nova" w:eastAsia="UD デジタル 教科書体 N" w:hAnsi="Arial Nova"/>
        </w:rPr>
        <w:t>日本が</w:t>
      </w:r>
      <w:r w:rsidR="001C23B3" w:rsidRPr="001C23B3">
        <w:rPr>
          <w:rFonts w:ascii="Arial Nova" w:eastAsia="UD デジタル 教科書体 N" w:hAnsi="Arial Nova" w:hint="eastAsia"/>
        </w:rPr>
        <w:t>負う国際法上の義務</w:t>
      </w:r>
      <w:r w:rsidRPr="00932A14">
        <w:rPr>
          <w:rFonts w:ascii="Arial Nova" w:eastAsia="UD デジタル 教科書体 N" w:hAnsi="Arial Nova"/>
        </w:rPr>
        <w:t>ととらえ、</w:t>
      </w:r>
      <w:r w:rsidR="001C23B3">
        <w:rPr>
          <w:rFonts w:ascii="Arial Nova" w:eastAsia="UD デジタル 教科書体 N" w:hAnsi="Arial Nova" w:hint="eastAsia"/>
        </w:rPr>
        <w:t>推進して</w:t>
      </w:r>
      <w:r w:rsidRPr="00932A14">
        <w:rPr>
          <w:rFonts w:ascii="Arial Nova" w:eastAsia="UD デジタル 教科書体 N" w:hAnsi="Arial Nova"/>
        </w:rPr>
        <w:t>きた。</w:t>
      </w:r>
    </w:p>
    <w:p w14:paraId="4A6DEA94" w14:textId="77777777" w:rsidR="007D6C73" w:rsidRPr="007D6C73" w:rsidRDefault="007D6C73" w:rsidP="00947A22">
      <w:pPr>
        <w:spacing w:line="380" w:lineRule="exact"/>
        <w:rPr>
          <w:rFonts w:ascii="Arial Nova" w:eastAsia="UD デジタル 教科書体 N" w:hAnsi="Arial Nova"/>
        </w:rPr>
      </w:pPr>
    </w:p>
    <w:p w14:paraId="0A3E68FF" w14:textId="7A4B7D83" w:rsidR="007D6C73" w:rsidRDefault="007D6C73" w:rsidP="00947A22">
      <w:pPr>
        <w:spacing w:line="380" w:lineRule="exact"/>
        <w:rPr>
          <w:rFonts w:ascii="Arial Nova" w:eastAsia="UD デジタル 教科書体 N" w:hAnsi="Arial Nova"/>
        </w:rPr>
      </w:pPr>
      <w:r>
        <w:rPr>
          <w:rFonts w:ascii="Arial Nova" w:eastAsia="UD デジタル 教科書体 N" w:hAnsi="Arial Nova" w:hint="eastAsia"/>
        </w:rPr>
        <w:t>この条約の</w:t>
      </w:r>
      <w:r w:rsidR="002B07AC">
        <w:rPr>
          <w:rFonts w:ascii="Arial Nova" w:eastAsia="UD デジタル 教科書体 N" w:hAnsi="Arial Nova" w:hint="eastAsia"/>
        </w:rPr>
        <w:t>国際的な</w:t>
      </w:r>
      <w:r w:rsidR="00AF0BD9" w:rsidRPr="00AF0BD9">
        <w:rPr>
          <w:rFonts w:ascii="Arial Nova" w:eastAsia="UD デジタル 教科書体 N" w:hAnsi="Arial Nova" w:hint="eastAsia"/>
        </w:rPr>
        <w:t>実施状況を監視する</w:t>
      </w:r>
      <w:r w:rsidR="002B07AC">
        <w:rPr>
          <w:rFonts w:ascii="Arial Nova" w:eastAsia="UD デジタル 教科書体 N" w:hAnsi="Arial Nova" w:hint="eastAsia"/>
        </w:rPr>
        <w:t>要</w:t>
      </w:r>
      <w:r w:rsidR="006414A2">
        <w:rPr>
          <w:rFonts w:ascii="Arial Nova" w:eastAsia="UD デジタル 教科書体 N" w:hAnsi="Arial Nova" w:hint="eastAsia"/>
        </w:rPr>
        <w:t>とな</w:t>
      </w:r>
      <w:r w:rsidR="002B07AC">
        <w:rPr>
          <w:rFonts w:ascii="Arial Nova" w:eastAsia="UD デジタル 教科書体 N" w:hAnsi="Arial Nova" w:hint="eastAsia"/>
        </w:rPr>
        <w:t>る</w:t>
      </w:r>
      <w:r>
        <w:rPr>
          <w:rFonts w:ascii="Arial Nova" w:eastAsia="UD デジタル 教科書体 N" w:hAnsi="Arial Nova" w:hint="eastAsia"/>
        </w:rPr>
        <w:t>障害者権利委員会に、</w:t>
      </w:r>
      <w:r w:rsidR="00D26295">
        <w:rPr>
          <w:rFonts w:ascii="Arial Nova" w:eastAsia="UD デジタル 教科書体 N" w:hAnsi="Arial Nova" w:hint="eastAsia"/>
        </w:rPr>
        <w:t>財政難を理由に</w:t>
      </w:r>
      <w:r w:rsidR="003E1E4F">
        <w:rPr>
          <w:rFonts w:ascii="Arial Nova" w:eastAsia="UD デジタル 教科書体 N" w:hAnsi="Arial Nova" w:hint="eastAsia"/>
        </w:rPr>
        <w:t>アクセシビリティ</w:t>
      </w:r>
      <w:r w:rsidR="007E50C2">
        <w:rPr>
          <w:rFonts w:ascii="Arial Nova" w:eastAsia="UD デジタル 教科書体 N" w:hAnsi="Arial Nova" w:hint="eastAsia"/>
        </w:rPr>
        <w:t>が</w:t>
      </w:r>
      <w:r w:rsidR="003E1E4F">
        <w:rPr>
          <w:rFonts w:ascii="Arial Nova" w:eastAsia="UD デジタル 教科書体 N" w:hAnsi="Arial Nova" w:hint="eastAsia"/>
        </w:rPr>
        <w:t>確保</w:t>
      </w:r>
      <w:r w:rsidR="0013146A">
        <w:rPr>
          <w:rFonts w:ascii="Arial Nova" w:eastAsia="UD デジタル 教科書体 N" w:hAnsi="Arial Nova" w:hint="eastAsia"/>
        </w:rPr>
        <w:t>されず</w:t>
      </w:r>
      <w:r w:rsidR="003E1E4F">
        <w:rPr>
          <w:rFonts w:ascii="Arial Nova" w:eastAsia="UD デジタル 教科書体 N" w:hAnsi="Arial Nova" w:hint="eastAsia"/>
        </w:rPr>
        <w:t>、</w:t>
      </w:r>
      <w:r>
        <w:rPr>
          <w:rFonts w:ascii="Arial Nova" w:eastAsia="UD デジタル 教科書体 N" w:hAnsi="Arial Nova" w:hint="eastAsia"/>
        </w:rPr>
        <w:t>障害のある委員</w:t>
      </w:r>
      <w:r w:rsidR="0060325C">
        <w:rPr>
          <w:rFonts w:ascii="Arial Nova" w:eastAsia="UD デジタル 教科書体 N" w:hAnsi="Arial Nova" w:hint="eastAsia"/>
        </w:rPr>
        <w:t>が等しく</w:t>
      </w:r>
      <w:r>
        <w:rPr>
          <w:rFonts w:ascii="Arial Nova" w:eastAsia="UD デジタル 教科書体 N" w:hAnsi="Arial Nova" w:hint="eastAsia"/>
        </w:rPr>
        <w:t>参加</w:t>
      </w:r>
      <w:r w:rsidR="0060325C">
        <w:rPr>
          <w:rFonts w:ascii="Arial Nova" w:eastAsia="UD デジタル 教科書体 N" w:hAnsi="Arial Nova" w:hint="eastAsia"/>
        </w:rPr>
        <w:t>でき</w:t>
      </w:r>
      <w:r w:rsidR="0013146A">
        <w:rPr>
          <w:rFonts w:ascii="Arial Nova" w:eastAsia="UD デジタル 教科書体 N" w:hAnsi="Arial Nova" w:hint="eastAsia"/>
        </w:rPr>
        <w:t>ないとすれば、委員会の機能</w:t>
      </w:r>
      <w:r w:rsidR="006414A2">
        <w:rPr>
          <w:rFonts w:ascii="Arial Nova" w:eastAsia="UD デジタル 教科書体 N" w:hAnsi="Arial Nova" w:hint="eastAsia"/>
        </w:rPr>
        <w:t>と信頼</w:t>
      </w:r>
      <w:r w:rsidR="00F0318C">
        <w:rPr>
          <w:rFonts w:ascii="Arial Nova" w:eastAsia="UD デジタル 教科書体 N" w:hAnsi="Arial Nova" w:hint="eastAsia"/>
        </w:rPr>
        <w:t>は</w:t>
      </w:r>
      <w:r w:rsidR="0013146A">
        <w:rPr>
          <w:rFonts w:ascii="Arial Nova" w:eastAsia="UD デジタル 教科書体 N" w:hAnsi="Arial Nova" w:hint="eastAsia"/>
        </w:rPr>
        <w:t>根幹から損なわれ</w:t>
      </w:r>
      <w:r w:rsidR="002B07AC">
        <w:rPr>
          <w:rFonts w:ascii="Arial Nova" w:eastAsia="UD デジタル 教科書体 N" w:hAnsi="Arial Nova" w:hint="eastAsia"/>
        </w:rPr>
        <w:t>ることとなる。締約国が、</w:t>
      </w:r>
      <w:r w:rsidR="00F0318C">
        <w:rPr>
          <w:rFonts w:ascii="Arial Nova" w:eastAsia="UD デジタル 教科書体 N" w:hAnsi="Arial Nova" w:hint="eastAsia"/>
        </w:rPr>
        <w:t>条約に基づいて国内法制度の向上を続けていく取り組み</w:t>
      </w:r>
      <w:r w:rsidR="00F2320A">
        <w:rPr>
          <w:rFonts w:ascii="Arial Nova" w:eastAsia="UD デジタル 教科書体 N" w:hAnsi="Arial Nova" w:hint="eastAsia"/>
        </w:rPr>
        <w:t>を妨げる</w:t>
      </w:r>
      <w:r w:rsidR="00A97214">
        <w:rPr>
          <w:rFonts w:ascii="Arial Nova" w:eastAsia="UD デジタル 教科書体 N" w:hAnsi="Arial Nova" w:hint="eastAsia"/>
        </w:rPr>
        <w:t>ことと</w:t>
      </w:r>
      <w:r w:rsidR="00F2320A">
        <w:rPr>
          <w:rFonts w:ascii="Arial Nova" w:eastAsia="UD デジタル 教科書体 N" w:hAnsi="Arial Nova" w:hint="eastAsia"/>
        </w:rPr>
        <w:t>も</w:t>
      </w:r>
      <w:r w:rsidR="00A97214">
        <w:rPr>
          <w:rFonts w:ascii="Arial Nova" w:eastAsia="UD デジタル 教科書体 N" w:hAnsi="Arial Nova" w:hint="eastAsia"/>
        </w:rPr>
        <w:t>なりかねない</w:t>
      </w:r>
      <w:r w:rsidR="002B07AC">
        <w:rPr>
          <w:rFonts w:ascii="Arial Nova" w:eastAsia="UD デジタル 教科書体 N" w:hAnsi="Arial Nova" w:hint="eastAsia"/>
        </w:rPr>
        <w:t>。</w:t>
      </w:r>
    </w:p>
    <w:p w14:paraId="403C3DE8" w14:textId="77777777" w:rsidR="007D6C73" w:rsidRPr="00F0318C" w:rsidRDefault="007D6C73" w:rsidP="00947A22">
      <w:pPr>
        <w:spacing w:line="380" w:lineRule="exact"/>
        <w:rPr>
          <w:rFonts w:ascii="Arial Nova" w:eastAsia="UD デジタル 教科書体 N" w:hAnsi="Arial Nova"/>
        </w:rPr>
      </w:pPr>
    </w:p>
    <w:p w14:paraId="3C2C59E2" w14:textId="4E2705C6" w:rsidR="007E50C2" w:rsidRPr="007E50C2" w:rsidRDefault="000D27D5" w:rsidP="00947A22">
      <w:pPr>
        <w:spacing w:line="380" w:lineRule="exact"/>
        <w:rPr>
          <w:rFonts w:ascii="Arial Nova" w:eastAsia="UD デジタル 教科書体 N" w:hAnsi="Arial Nova"/>
        </w:rPr>
      </w:pPr>
      <w:r>
        <w:rPr>
          <w:rFonts w:ascii="Arial Nova" w:eastAsia="UD デジタル 教科書体 N" w:hAnsi="Arial Nova" w:hint="eastAsia"/>
        </w:rPr>
        <w:t>障害者が委員会に等しく参加できるよう、</w:t>
      </w:r>
      <w:r w:rsidR="003E4EF4">
        <w:rPr>
          <w:rFonts w:ascii="Arial Nova" w:eastAsia="UD デジタル 教科書体 N" w:hAnsi="Arial Nova" w:hint="eastAsia"/>
        </w:rPr>
        <w:t>アクセシビリティ</w:t>
      </w:r>
      <w:r>
        <w:rPr>
          <w:rFonts w:ascii="Arial Nova" w:eastAsia="UD デジタル 教科書体 N" w:hAnsi="Arial Nova" w:hint="eastAsia"/>
        </w:rPr>
        <w:t>を</w:t>
      </w:r>
      <w:r w:rsidR="003E4EF4">
        <w:rPr>
          <w:rFonts w:ascii="Arial Nova" w:eastAsia="UD デジタル 教科書体 N" w:hAnsi="Arial Nova" w:hint="eastAsia"/>
        </w:rPr>
        <w:t>確保</w:t>
      </w:r>
      <w:r>
        <w:rPr>
          <w:rFonts w:ascii="Arial Nova" w:eastAsia="UD デジタル 教科書体 N" w:hAnsi="Arial Nova" w:hint="eastAsia"/>
        </w:rPr>
        <w:t>し</w:t>
      </w:r>
      <w:r w:rsidR="003E4EF4">
        <w:rPr>
          <w:rFonts w:ascii="Arial Nova" w:eastAsia="UD デジタル 教科書体 N" w:hAnsi="Arial Nova" w:hint="eastAsia"/>
        </w:rPr>
        <w:t>合理的配慮</w:t>
      </w:r>
      <w:r>
        <w:rPr>
          <w:rFonts w:ascii="Arial Nova" w:eastAsia="UD デジタル 教科書体 N" w:hAnsi="Arial Nova" w:hint="eastAsia"/>
        </w:rPr>
        <w:t>を</w:t>
      </w:r>
      <w:r w:rsidR="003E4EF4">
        <w:rPr>
          <w:rFonts w:ascii="Arial Nova" w:eastAsia="UD デジタル 教科書体 N" w:hAnsi="Arial Nova" w:hint="eastAsia"/>
        </w:rPr>
        <w:t>提供</w:t>
      </w:r>
      <w:r>
        <w:rPr>
          <w:rFonts w:ascii="Arial Nova" w:eastAsia="UD デジタル 教科書体 N" w:hAnsi="Arial Nova" w:hint="eastAsia"/>
        </w:rPr>
        <w:t>する</w:t>
      </w:r>
      <w:r w:rsidR="003E4EF4">
        <w:rPr>
          <w:rFonts w:ascii="Arial Nova" w:eastAsia="UD デジタル 教科書体 N" w:hAnsi="Arial Nova" w:hint="eastAsia"/>
        </w:rPr>
        <w:t>ことは、条約の理念</w:t>
      </w:r>
      <w:r w:rsidR="006414A2">
        <w:rPr>
          <w:rFonts w:ascii="Arial Nova" w:eastAsia="UD デジタル 教科書体 N" w:hAnsi="Arial Nova" w:hint="eastAsia"/>
        </w:rPr>
        <w:t>からして</w:t>
      </w:r>
      <w:r w:rsidR="003E4EF4">
        <w:rPr>
          <w:rFonts w:ascii="Arial Nova" w:eastAsia="UD デジタル 教科書体 N" w:hAnsi="Arial Nova" w:hint="eastAsia"/>
        </w:rPr>
        <w:t>最優先</w:t>
      </w:r>
      <w:r w:rsidR="006414A2">
        <w:rPr>
          <w:rFonts w:ascii="Arial Nova" w:eastAsia="UD デジタル 教科書体 N" w:hAnsi="Arial Nova" w:hint="eastAsia"/>
        </w:rPr>
        <w:t>で</w:t>
      </w:r>
      <w:r w:rsidR="003E4EF4">
        <w:rPr>
          <w:rFonts w:ascii="Arial Nova" w:eastAsia="UD デジタル 教科書体 N" w:hAnsi="Arial Nova" w:hint="eastAsia"/>
        </w:rPr>
        <w:t>取り組まなければならない。</w:t>
      </w:r>
      <w:r w:rsidR="007E50C2">
        <w:rPr>
          <w:rFonts w:ascii="Arial Nova" w:eastAsia="UD デジタル 教科書体 N" w:hAnsi="Arial Nova" w:hint="eastAsia"/>
        </w:rPr>
        <w:t>とりわけ私たちは、日本から委員として参加している、田門浩さんの手話通訳が確保されないことに</w:t>
      </w:r>
      <w:r w:rsidR="00F2320A">
        <w:rPr>
          <w:rFonts w:ascii="Arial Nova" w:eastAsia="UD デジタル 教科書体 N" w:hAnsi="Arial Nova" w:hint="eastAsia"/>
        </w:rPr>
        <w:t>、</w:t>
      </w:r>
      <w:r w:rsidR="007E50C2">
        <w:rPr>
          <w:rFonts w:ascii="Arial Nova" w:eastAsia="UD デジタル 教科書体 N" w:hAnsi="Arial Nova" w:hint="eastAsia"/>
        </w:rPr>
        <w:t>改めて遺憾の意を</w:t>
      </w:r>
      <w:r w:rsidR="00312862">
        <w:rPr>
          <w:rFonts w:ascii="Arial Nova" w:eastAsia="UD デジタル 教科書体 N" w:hAnsi="Arial Nova" w:hint="eastAsia"/>
        </w:rPr>
        <w:t>表明</w:t>
      </w:r>
      <w:r w:rsidR="007E50C2">
        <w:rPr>
          <w:rFonts w:ascii="Arial Nova" w:eastAsia="UD デジタル 教科書体 N" w:hAnsi="Arial Nova" w:hint="eastAsia"/>
        </w:rPr>
        <w:t>する。</w:t>
      </w:r>
    </w:p>
    <w:p w14:paraId="4C183D7F" w14:textId="77777777" w:rsidR="007E50C2" w:rsidRPr="007E50C2" w:rsidRDefault="007E50C2" w:rsidP="00947A22">
      <w:pPr>
        <w:spacing w:line="380" w:lineRule="exact"/>
        <w:rPr>
          <w:rFonts w:ascii="Arial Nova" w:eastAsia="UD デジタル 教科書体 N" w:hAnsi="Arial Nova"/>
        </w:rPr>
      </w:pPr>
    </w:p>
    <w:p w14:paraId="7B19F776" w14:textId="4A15557F" w:rsidR="00932A14" w:rsidRPr="00932A14" w:rsidRDefault="003E4EF4" w:rsidP="00947A22">
      <w:pPr>
        <w:spacing w:line="380" w:lineRule="exact"/>
        <w:rPr>
          <w:rFonts w:ascii="Arial Nova" w:eastAsia="UD デジタル 教科書体 N" w:hAnsi="Arial Nova"/>
        </w:rPr>
      </w:pPr>
      <w:r>
        <w:rPr>
          <w:rFonts w:ascii="Arial Nova" w:eastAsia="UD デジタル 教科書体 N" w:hAnsi="Arial Nova" w:hint="eastAsia"/>
        </w:rPr>
        <w:t>障害者権利委員会が、その任務を正しく遂行し、条約の国際的な</w:t>
      </w:r>
      <w:r w:rsidR="006414A2">
        <w:rPr>
          <w:rFonts w:ascii="Arial Nova" w:eastAsia="UD デジタル 教科書体 N" w:hAnsi="Arial Nova" w:hint="eastAsia"/>
        </w:rPr>
        <w:t>実施</w:t>
      </w:r>
      <w:r>
        <w:rPr>
          <w:rFonts w:ascii="Arial Nova" w:eastAsia="UD デジタル 教科書体 N" w:hAnsi="Arial Nova" w:hint="eastAsia"/>
        </w:rPr>
        <w:t>を進め</w:t>
      </w:r>
      <w:r w:rsidR="0065516B">
        <w:rPr>
          <w:rFonts w:ascii="Arial Nova" w:eastAsia="UD デジタル 教科書体 N" w:hAnsi="Arial Nova" w:hint="eastAsia"/>
        </w:rPr>
        <w:t>る</w:t>
      </w:r>
      <w:r>
        <w:rPr>
          <w:rFonts w:ascii="Arial Nova" w:eastAsia="UD デジタル 教科書体 N" w:hAnsi="Arial Nova" w:hint="eastAsia"/>
        </w:rPr>
        <w:t>ため、私たちは</w:t>
      </w:r>
      <w:r w:rsidR="00DD648D">
        <w:rPr>
          <w:rFonts w:ascii="Arial Nova" w:eastAsia="UD デジタル 教科書体 N" w:hAnsi="Arial Nova" w:hint="eastAsia"/>
        </w:rPr>
        <w:t>国連</w:t>
      </w:r>
      <w:r w:rsidR="00757EE0">
        <w:rPr>
          <w:rFonts w:ascii="Arial Nova" w:eastAsia="UD デジタル 教科書体 N" w:hAnsi="Arial Nova" w:hint="eastAsia"/>
        </w:rPr>
        <w:t>および</w:t>
      </w:r>
      <w:r w:rsidR="00DD648D">
        <w:rPr>
          <w:rFonts w:ascii="Arial Nova" w:eastAsia="UD デジタル 教科書体 N" w:hAnsi="Arial Nova" w:hint="eastAsia"/>
        </w:rPr>
        <w:t>すべての締約国に、</w:t>
      </w:r>
      <w:r w:rsidR="00932A14" w:rsidRPr="00932A14">
        <w:rPr>
          <w:rFonts w:ascii="Arial Nova" w:eastAsia="UD デジタル 教科書体 N" w:hAnsi="Arial Nova"/>
        </w:rPr>
        <w:t>次のことを訴える。</w:t>
      </w:r>
    </w:p>
    <w:p w14:paraId="2E377636" w14:textId="77777777" w:rsidR="00932A14" w:rsidRPr="00DD648D" w:rsidRDefault="00932A14" w:rsidP="00947A22">
      <w:pPr>
        <w:spacing w:line="380" w:lineRule="exact"/>
        <w:rPr>
          <w:rFonts w:ascii="Arial Nova" w:eastAsia="UD デジタル 教科書体 N" w:hAnsi="Arial Nova"/>
        </w:rPr>
      </w:pPr>
    </w:p>
    <w:p w14:paraId="20BEB156" w14:textId="77777777" w:rsidR="00932A14" w:rsidRPr="00932A14" w:rsidRDefault="00932A14" w:rsidP="00947A22">
      <w:pPr>
        <w:spacing w:line="380" w:lineRule="exact"/>
        <w:ind w:left="282" w:hangingChars="126" w:hanging="282"/>
        <w:rPr>
          <w:rFonts w:ascii="Arial Nova" w:eastAsia="UD デジタル 教科書体 N" w:hAnsi="Arial Nova"/>
        </w:rPr>
      </w:pPr>
      <w:r w:rsidRPr="00932A14">
        <w:rPr>
          <w:rFonts w:ascii="Arial Nova" w:eastAsia="UD デジタル 教科書体 N" w:hAnsi="Arial Nova"/>
        </w:rPr>
        <w:t>１．</w:t>
      </w:r>
      <w:r w:rsidRPr="00932A14">
        <w:rPr>
          <w:rFonts w:ascii="Arial Nova" w:eastAsia="UD デジタル 教科書体 N" w:hAnsi="Arial Nova"/>
        </w:rPr>
        <w:t>3</w:t>
      </w:r>
      <w:r w:rsidRPr="00932A14">
        <w:rPr>
          <w:rFonts w:ascii="Arial Nova" w:eastAsia="UD デジタル 教科書体 N" w:hAnsi="Arial Nova"/>
        </w:rPr>
        <w:t>月</w:t>
      </w:r>
      <w:r w:rsidRPr="00932A14">
        <w:rPr>
          <w:rFonts w:ascii="Arial Nova" w:eastAsia="UD デジタル 教科書体 N" w:hAnsi="Arial Nova"/>
        </w:rPr>
        <w:t>9</w:t>
      </w:r>
      <w:r w:rsidRPr="00932A14">
        <w:rPr>
          <w:rFonts w:ascii="Arial Nova" w:eastAsia="UD デジタル 教科書体 N" w:hAnsi="Arial Nova"/>
        </w:rPr>
        <w:t>日から</w:t>
      </w:r>
      <w:r w:rsidRPr="00932A14">
        <w:rPr>
          <w:rFonts w:ascii="Arial Nova" w:eastAsia="UD デジタル 教科書体 N" w:hAnsi="Arial Nova"/>
        </w:rPr>
        <w:t>27</w:t>
      </w:r>
      <w:r w:rsidRPr="00932A14">
        <w:rPr>
          <w:rFonts w:ascii="Arial Nova" w:eastAsia="UD デジタル 教科書体 N" w:hAnsi="Arial Nova"/>
        </w:rPr>
        <w:t>日までジュネーブで予定されている、障害者権利委員会第３４会期を、アクセシビリティを確保し合理的配慮を行ったうえで開催すること。</w:t>
      </w:r>
    </w:p>
    <w:p w14:paraId="4EA6012A" w14:textId="77777777" w:rsidR="00932A14" w:rsidRPr="00932A14" w:rsidRDefault="00932A14" w:rsidP="00947A22">
      <w:pPr>
        <w:spacing w:line="380" w:lineRule="exact"/>
        <w:ind w:left="282" w:hangingChars="126" w:hanging="282"/>
        <w:rPr>
          <w:rFonts w:ascii="Arial Nova" w:eastAsia="UD デジタル 教科書体 N" w:hAnsi="Arial Nova"/>
        </w:rPr>
      </w:pPr>
    </w:p>
    <w:p w14:paraId="518788B1" w14:textId="1EA69EF2" w:rsidR="00932A14" w:rsidRPr="00932A14" w:rsidRDefault="00932A14" w:rsidP="00947A22">
      <w:pPr>
        <w:spacing w:line="380" w:lineRule="exact"/>
        <w:ind w:left="282" w:hangingChars="126" w:hanging="282"/>
        <w:rPr>
          <w:rFonts w:ascii="Arial Nova" w:eastAsia="UD デジタル 教科書体 N" w:hAnsi="Arial Nova"/>
        </w:rPr>
      </w:pPr>
      <w:r w:rsidRPr="00932A14">
        <w:rPr>
          <w:rFonts w:ascii="Arial Nova" w:eastAsia="UD デジタル 教科書体 N" w:hAnsi="Arial Nova"/>
        </w:rPr>
        <w:t>２．同時に、障害者権利委員会の今後の会期</w:t>
      </w:r>
      <w:r w:rsidR="00CE4F57">
        <w:rPr>
          <w:rFonts w:ascii="Arial Nova" w:eastAsia="UD デジタル 教科書体 N" w:hAnsi="Arial Nova" w:hint="eastAsia"/>
        </w:rPr>
        <w:t>に</w:t>
      </w:r>
      <w:r w:rsidRPr="00932A14">
        <w:rPr>
          <w:rFonts w:ascii="Arial Nova" w:eastAsia="UD デジタル 教科書体 N" w:hAnsi="Arial Nova"/>
        </w:rPr>
        <w:t>おいても、アクセシビリティの確保と合理的配慮を行い、障害のある委員が等しく参加できるようにすること。</w:t>
      </w:r>
    </w:p>
    <w:p w14:paraId="5793BF5F" w14:textId="77777777" w:rsidR="00932A14" w:rsidRPr="00932A14" w:rsidRDefault="00932A14" w:rsidP="00947A22">
      <w:pPr>
        <w:spacing w:line="380" w:lineRule="exact"/>
        <w:ind w:left="282" w:hangingChars="126" w:hanging="282"/>
        <w:rPr>
          <w:rFonts w:ascii="Arial Nova" w:eastAsia="UD デジタル 教科書体 N" w:hAnsi="Arial Nova"/>
        </w:rPr>
      </w:pPr>
    </w:p>
    <w:p w14:paraId="5A218DE1" w14:textId="16945FD4" w:rsidR="00932A14" w:rsidRPr="00932A14" w:rsidRDefault="00932A14" w:rsidP="00947A22">
      <w:pPr>
        <w:spacing w:line="380" w:lineRule="exact"/>
        <w:ind w:left="282" w:hangingChars="126" w:hanging="282"/>
        <w:rPr>
          <w:rFonts w:ascii="Arial Nova" w:eastAsia="UD デジタル 教科書体 N" w:hAnsi="Arial Nova"/>
        </w:rPr>
      </w:pPr>
      <w:r w:rsidRPr="00932A14">
        <w:rPr>
          <w:rFonts w:ascii="Arial Nova" w:eastAsia="UD デジタル 教科書体 N" w:hAnsi="Arial Nova"/>
        </w:rPr>
        <w:t>３．日本から委員として参加している田門浩さんには、必要</w:t>
      </w:r>
      <w:r w:rsidR="006414A2">
        <w:rPr>
          <w:rFonts w:ascii="Arial Nova" w:eastAsia="UD デジタル 教科書体 N" w:hAnsi="Arial Nova" w:hint="eastAsia"/>
        </w:rPr>
        <w:t>かつ十分</w:t>
      </w:r>
      <w:r w:rsidRPr="00932A14">
        <w:rPr>
          <w:rFonts w:ascii="Arial Nova" w:eastAsia="UD デジタル 教科書体 N" w:hAnsi="Arial Nova"/>
        </w:rPr>
        <w:t>な手話通訳者を</w:t>
      </w:r>
      <w:r w:rsidR="00BE310E">
        <w:rPr>
          <w:rFonts w:ascii="Arial Nova" w:eastAsia="UD デジタル 教科書体 N" w:hAnsi="Arial Nova" w:hint="eastAsia"/>
        </w:rPr>
        <w:t>提供</w:t>
      </w:r>
      <w:r w:rsidRPr="00932A14">
        <w:rPr>
          <w:rFonts w:ascii="Arial Nova" w:eastAsia="UD デジタル 教科書体 N" w:hAnsi="Arial Nova"/>
        </w:rPr>
        <w:t>すること。</w:t>
      </w:r>
    </w:p>
    <w:p w14:paraId="544CDFEE" w14:textId="77777777" w:rsidR="00932A14" w:rsidRPr="00932A14" w:rsidRDefault="00932A14" w:rsidP="00947A22">
      <w:pPr>
        <w:spacing w:line="380" w:lineRule="exact"/>
        <w:ind w:left="282" w:hangingChars="126" w:hanging="282"/>
        <w:rPr>
          <w:rFonts w:ascii="Arial Nova" w:eastAsia="UD デジタル 教科書体 N" w:hAnsi="Arial Nova"/>
        </w:rPr>
      </w:pPr>
    </w:p>
    <w:p w14:paraId="24379C95" w14:textId="04F3166A" w:rsidR="00932A14" w:rsidRPr="00932A14" w:rsidRDefault="00932A14" w:rsidP="00947A22">
      <w:pPr>
        <w:spacing w:line="380" w:lineRule="exact"/>
        <w:ind w:left="282" w:hangingChars="126" w:hanging="282"/>
        <w:rPr>
          <w:rFonts w:ascii="Arial Nova" w:eastAsia="UD デジタル 教科書体 N" w:hAnsi="Arial Nova"/>
        </w:rPr>
      </w:pPr>
      <w:r w:rsidRPr="00932A14">
        <w:rPr>
          <w:rFonts w:ascii="Arial Nova" w:eastAsia="UD デジタル 教科書体 N" w:hAnsi="Arial Nova"/>
        </w:rPr>
        <w:t>４．上記</w:t>
      </w:r>
      <w:r w:rsidR="006414A2">
        <w:rPr>
          <w:rFonts w:ascii="Arial Nova" w:eastAsia="UD デジタル 教科書体 N" w:hAnsi="Arial Nova" w:hint="eastAsia"/>
        </w:rPr>
        <w:t>を達成する</w:t>
      </w:r>
      <w:r w:rsidRPr="00932A14">
        <w:rPr>
          <w:rFonts w:ascii="Arial Nova" w:eastAsia="UD デジタル 教科書体 N" w:hAnsi="Arial Nova"/>
        </w:rPr>
        <w:t>ために、日本を含む締約国</w:t>
      </w:r>
      <w:r w:rsidR="006414A2">
        <w:rPr>
          <w:rFonts w:ascii="Arial Nova" w:eastAsia="UD デジタル 教科書体 N" w:hAnsi="Arial Nova" w:hint="eastAsia"/>
        </w:rPr>
        <w:t>は</w:t>
      </w:r>
      <w:r w:rsidRPr="00932A14">
        <w:rPr>
          <w:rFonts w:ascii="Arial Nova" w:eastAsia="UD デジタル 教科書体 N" w:hAnsi="Arial Nova"/>
        </w:rPr>
        <w:t>必要な対応</w:t>
      </w:r>
      <w:r w:rsidR="009001A1">
        <w:rPr>
          <w:rFonts w:ascii="Arial Nova" w:eastAsia="UD デジタル 教科書体 N" w:hAnsi="Arial Nova" w:hint="eastAsia"/>
        </w:rPr>
        <w:t>と</w:t>
      </w:r>
      <w:r w:rsidRPr="00932A14">
        <w:rPr>
          <w:rFonts w:ascii="Arial Nova" w:eastAsia="UD デジタル 教科書体 N" w:hAnsi="Arial Nova"/>
        </w:rPr>
        <w:t>支援を行うこと。</w:t>
      </w:r>
    </w:p>
    <w:p w14:paraId="047EC1EB" w14:textId="77777777" w:rsidR="00932A14" w:rsidRPr="00932A14" w:rsidRDefault="00932A14" w:rsidP="00947A22">
      <w:pPr>
        <w:spacing w:line="380" w:lineRule="exact"/>
        <w:rPr>
          <w:rFonts w:ascii="Arial Nova" w:eastAsia="UD デジタル 教科書体 N" w:hAnsi="Arial Nova"/>
        </w:rPr>
      </w:pPr>
    </w:p>
    <w:p w14:paraId="165092B7" w14:textId="3EDDC672" w:rsidR="00593535" w:rsidRDefault="00932A14" w:rsidP="00947A22">
      <w:pPr>
        <w:spacing w:line="380" w:lineRule="exact"/>
        <w:rPr>
          <w:rFonts w:ascii="Arial Nova" w:eastAsia="UD デジタル 教科書体 N" w:hAnsi="Arial Nova"/>
        </w:rPr>
      </w:pPr>
      <w:r>
        <w:rPr>
          <w:rFonts w:ascii="Arial Nova" w:eastAsia="UD デジタル 教科書体 N" w:hAnsi="Arial Nova" w:hint="eastAsia"/>
        </w:rPr>
        <w:t>２０２６年２月</w:t>
      </w:r>
      <w:r w:rsidR="00D77D0F">
        <w:rPr>
          <w:rFonts w:ascii="Arial Nova" w:eastAsia="UD デジタル 教科書体 N" w:hAnsi="Arial Nova" w:hint="eastAsia"/>
        </w:rPr>
        <w:t>１２</w:t>
      </w:r>
      <w:r>
        <w:rPr>
          <w:rFonts w:ascii="Arial Nova" w:eastAsia="UD デジタル 教科書体 N" w:hAnsi="Arial Nova" w:hint="eastAsia"/>
        </w:rPr>
        <w:t>日</w:t>
      </w:r>
    </w:p>
    <w:p w14:paraId="2C44BD6B" w14:textId="0629B337" w:rsidR="00932A14" w:rsidRPr="00932A14" w:rsidRDefault="00932A14" w:rsidP="00947A22">
      <w:pPr>
        <w:spacing w:line="380" w:lineRule="exact"/>
        <w:rPr>
          <w:rFonts w:ascii="Arial Nova" w:eastAsia="UD デジタル 教科書体 N" w:hAnsi="Arial Nova"/>
        </w:rPr>
      </w:pPr>
      <w:r>
        <w:rPr>
          <w:rFonts w:ascii="Arial Nova" w:eastAsia="UD デジタル 教科書体 N" w:hAnsi="Arial Nova" w:hint="eastAsia"/>
        </w:rPr>
        <w:t>日本障害フォーラム（</w:t>
      </w:r>
      <w:r>
        <w:rPr>
          <w:rFonts w:ascii="Arial Nova" w:eastAsia="UD デジタル 教科書体 N" w:hAnsi="Arial Nova" w:hint="eastAsia"/>
        </w:rPr>
        <w:t>JDF</w:t>
      </w:r>
      <w:r>
        <w:rPr>
          <w:rFonts w:ascii="Arial Nova" w:eastAsia="UD デジタル 教科書体 N" w:hAnsi="Arial Nova" w:hint="eastAsia"/>
        </w:rPr>
        <w:t>）</w:t>
      </w:r>
    </w:p>
    <w:sectPr w:rsidR="00932A14" w:rsidRPr="00932A14" w:rsidSect="0030337A">
      <w:pgSz w:w="11906" w:h="16838" w:code="9"/>
      <w:pgMar w:top="1134" w:right="1134" w:bottom="1134" w:left="1134" w:header="567" w:footer="567"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F9F4" w14:textId="77777777" w:rsidR="00130C19" w:rsidRDefault="00130C19" w:rsidP="0013146A">
      <w:r>
        <w:separator/>
      </w:r>
    </w:p>
  </w:endnote>
  <w:endnote w:type="continuationSeparator" w:id="0">
    <w:p w14:paraId="0AA34B86" w14:textId="77777777" w:rsidR="00130C19" w:rsidRDefault="00130C19" w:rsidP="0013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UD デジタル 教科書体 N">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6642" w14:textId="77777777" w:rsidR="00130C19" w:rsidRDefault="00130C19" w:rsidP="0013146A">
      <w:r>
        <w:separator/>
      </w:r>
    </w:p>
  </w:footnote>
  <w:footnote w:type="continuationSeparator" w:id="0">
    <w:p w14:paraId="465E4D53" w14:textId="77777777" w:rsidR="00130C19" w:rsidRDefault="00130C19" w:rsidP="00131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1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8C"/>
    <w:rsid w:val="00095B09"/>
    <w:rsid w:val="000A41A0"/>
    <w:rsid w:val="000D27D5"/>
    <w:rsid w:val="00130C19"/>
    <w:rsid w:val="0013146A"/>
    <w:rsid w:val="00147C5D"/>
    <w:rsid w:val="0017158B"/>
    <w:rsid w:val="0018608C"/>
    <w:rsid w:val="001C23B3"/>
    <w:rsid w:val="001F3EFF"/>
    <w:rsid w:val="002211C7"/>
    <w:rsid w:val="002B07AC"/>
    <w:rsid w:val="0030337A"/>
    <w:rsid w:val="0031146B"/>
    <w:rsid w:val="00312862"/>
    <w:rsid w:val="003A55BC"/>
    <w:rsid w:val="003E1E4F"/>
    <w:rsid w:val="003E4EF4"/>
    <w:rsid w:val="00450804"/>
    <w:rsid w:val="004869D9"/>
    <w:rsid w:val="00496636"/>
    <w:rsid w:val="00593535"/>
    <w:rsid w:val="0060325C"/>
    <w:rsid w:val="006414A2"/>
    <w:rsid w:val="0065516B"/>
    <w:rsid w:val="006B70B5"/>
    <w:rsid w:val="006D4708"/>
    <w:rsid w:val="00757EE0"/>
    <w:rsid w:val="007B7AC8"/>
    <w:rsid w:val="007D01EC"/>
    <w:rsid w:val="007D6C73"/>
    <w:rsid w:val="007E50C2"/>
    <w:rsid w:val="00800617"/>
    <w:rsid w:val="00802703"/>
    <w:rsid w:val="0088379A"/>
    <w:rsid w:val="00883939"/>
    <w:rsid w:val="008E5DFC"/>
    <w:rsid w:val="008F150C"/>
    <w:rsid w:val="009001A1"/>
    <w:rsid w:val="0092142E"/>
    <w:rsid w:val="00932A14"/>
    <w:rsid w:val="00937B58"/>
    <w:rsid w:val="00941BA4"/>
    <w:rsid w:val="00947A22"/>
    <w:rsid w:val="009B004D"/>
    <w:rsid w:val="009B03D5"/>
    <w:rsid w:val="009B6324"/>
    <w:rsid w:val="009B6BFF"/>
    <w:rsid w:val="009C68EE"/>
    <w:rsid w:val="00A11362"/>
    <w:rsid w:val="00A800E1"/>
    <w:rsid w:val="00A97214"/>
    <w:rsid w:val="00AD0045"/>
    <w:rsid w:val="00AE714E"/>
    <w:rsid w:val="00AF0BD9"/>
    <w:rsid w:val="00BE310E"/>
    <w:rsid w:val="00C14013"/>
    <w:rsid w:val="00C43887"/>
    <w:rsid w:val="00C56F60"/>
    <w:rsid w:val="00C57225"/>
    <w:rsid w:val="00C87F15"/>
    <w:rsid w:val="00CA3091"/>
    <w:rsid w:val="00CA6305"/>
    <w:rsid w:val="00CC0BE4"/>
    <w:rsid w:val="00CE4F57"/>
    <w:rsid w:val="00D26295"/>
    <w:rsid w:val="00D30823"/>
    <w:rsid w:val="00D77D0F"/>
    <w:rsid w:val="00DA083A"/>
    <w:rsid w:val="00DD648D"/>
    <w:rsid w:val="00DE0291"/>
    <w:rsid w:val="00E22DB9"/>
    <w:rsid w:val="00E2699C"/>
    <w:rsid w:val="00E82638"/>
    <w:rsid w:val="00F0318C"/>
    <w:rsid w:val="00F161BD"/>
    <w:rsid w:val="00F2320A"/>
    <w:rsid w:val="00F77603"/>
    <w:rsid w:val="00FA5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0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60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60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60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60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60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60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60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60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60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60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60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60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60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60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60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60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60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60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60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6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0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6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08C"/>
    <w:pPr>
      <w:spacing w:before="160" w:after="160"/>
      <w:jc w:val="center"/>
    </w:pPr>
    <w:rPr>
      <w:i/>
      <w:iCs/>
      <w:color w:val="404040" w:themeColor="text1" w:themeTint="BF"/>
    </w:rPr>
  </w:style>
  <w:style w:type="character" w:customStyle="1" w:styleId="a8">
    <w:name w:val="引用文 (文字)"/>
    <w:basedOn w:val="a0"/>
    <w:link w:val="a7"/>
    <w:uiPriority w:val="29"/>
    <w:rsid w:val="0018608C"/>
    <w:rPr>
      <w:i/>
      <w:iCs/>
      <w:color w:val="404040" w:themeColor="text1" w:themeTint="BF"/>
    </w:rPr>
  </w:style>
  <w:style w:type="paragraph" w:styleId="a9">
    <w:name w:val="List Paragraph"/>
    <w:basedOn w:val="a"/>
    <w:uiPriority w:val="34"/>
    <w:qFormat/>
    <w:rsid w:val="0018608C"/>
    <w:pPr>
      <w:ind w:left="720"/>
      <w:contextualSpacing/>
    </w:pPr>
  </w:style>
  <w:style w:type="character" w:styleId="21">
    <w:name w:val="Intense Emphasis"/>
    <w:basedOn w:val="a0"/>
    <w:uiPriority w:val="21"/>
    <w:qFormat/>
    <w:rsid w:val="0018608C"/>
    <w:rPr>
      <w:i/>
      <w:iCs/>
      <w:color w:val="0F4761" w:themeColor="accent1" w:themeShade="BF"/>
    </w:rPr>
  </w:style>
  <w:style w:type="paragraph" w:styleId="22">
    <w:name w:val="Intense Quote"/>
    <w:basedOn w:val="a"/>
    <w:next w:val="a"/>
    <w:link w:val="23"/>
    <w:uiPriority w:val="30"/>
    <w:qFormat/>
    <w:rsid w:val="00186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608C"/>
    <w:rPr>
      <w:i/>
      <w:iCs/>
      <w:color w:val="0F4761" w:themeColor="accent1" w:themeShade="BF"/>
    </w:rPr>
  </w:style>
  <w:style w:type="character" w:styleId="24">
    <w:name w:val="Intense Reference"/>
    <w:basedOn w:val="a0"/>
    <w:uiPriority w:val="32"/>
    <w:qFormat/>
    <w:rsid w:val="0018608C"/>
    <w:rPr>
      <w:b/>
      <w:bCs/>
      <w:smallCaps/>
      <w:color w:val="0F4761" w:themeColor="accent1" w:themeShade="BF"/>
      <w:spacing w:val="5"/>
    </w:rPr>
  </w:style>
  <w:style w:type="paragraph" w:styleId="aa">
    <w:name w:val="header"/>
    <w:basedOn w:val="a"/>
    <w:link w:val="ab"/>
    <w:uiPriority w:val="99"/>
    <w:unhideWhenUsed/>
    <w:rsid w:val="0013146A"/>
    <w:pPr>
      <w:tabs>
        <w:tab w:val="center" w:pos="4252"/>
        <w:tab w:val="right" w:pos="8504"/>
      </w:tabs>
      <w:snapToGrid w:val="0"/>
    </w:pPr>
  </w:style>
  <w:style w:type="character" w:customStyle="1" w:styleId="ab">
    <w:name w:val="ヘッダー (文字)"/>
    <w:basedOn w:val="a0"/>
    <w:link w:val="aa"/>
    <w:uiPriority w:val="99"/>
    <w:rsid w:val="0013146A"/>
  </w:style>
  <w:style w:type="paragraph" w:styleId="ac">
    <w:name w:val="footer"/>
    <w:basedOn w:val="a"/>
    <w:link w:val="ad"/>
    <w:uiPriority w:val="99"/>
    <w:unhideWhenUsed/>
    <w:rsid w:val="0013146A"/>
    <w:pPr>
      <w:tabs>
        <w:tab w:val="center" w:pos="4252"/>
        <w:tab w:val="right" w:pos="8504"/>
      </w:tabs>
      <w:snapToGrid w:val="0"/>
    </w:pPr>
  </w:style>
  <w:style w:type="character" w:customStyle="1" w:styleId="ad">
    <w:name w:val="フッター (文字)"/>
    <w:basedOn w:val="a0"/>
    <w:link w:val="ac"/>
    <w:uiPriority w:val="99"/>
    <w:rsid w:val="0013146A"/>
  </w:style>
  <w:style w:type="paragraph" w:styleId="ae">
    <w:name w:val="Revision"/>
    <w:hidden/>
    <w:uiPriority w:val="99"/>
    <w:semiHidden/>
    <w:rsid w:val="00AF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10500-AA1C-4B6A-9B3C-E8B03A20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2026-02-12T06:48:00Z</dcterms:created>
  <dcterms:modified xsi:type="dcterms:W3CDTF">2026-02-12T06:48:00Z</dcterms:modified>
</cp:coreProperties>
</file>