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B0F0" w14:textId="77777777" w:rsidR="008D5AC3" w:rsidRPr="008D5AC3" w:rsidRDefault="008D5AC3" w:rsidP="008D5AC3">
      <w:pPr>
        <w:jc w:val="center"/>
        <w:rPr>
          <w:sz w:val="28"/>
          <w:szCs w:val="24"/>
        </w:rPr>
      </w:pPr>
      <w:r w:rsidRPr="008D5AC3">
        <w:rPr>
          <w:rFonts w:hint="eastAsia"/>
          <w:sz w:val="28"/>
          <w:szCs w:val="24"/>
        </w:rPr>
        <w:t>優生保護法訴訟大阪高裁判決に関する声明</w:t>
      </w:r>
    </w:p>
    <w:p w14:paraId="6F3ADE05" w14:textId="77777777" w:rsidR="008D5AC3" w:rsidRDefault="008D5AC3" w:rsidP="008D5AC3"/>
    <w:p w14:paraId="40646951" w14:textId="5875F668" w:rsidR="008D5AC3" w:rsidRDefault="008D5AC3" w:rsidP="008D5AC3">
      <w:r>
        <w:rPr>
          <w:rFonts w:hint="eastAsia"/>
        </w:rPr>
        <w:t xml:space="preserve">　去る</w:t>
      </w:r>
      <w:r>
        <w:rPr>
          <w:rFonts w:hint="eastAsia"/>
        </w:rPr>
        <w:t>2</w:t>
      </w:r>
      <w:r>
        <w:rPr>
          <w:rFonts w:hint="eastAsia"/>
        </w:rPr>
        <w:t>月</w:t>
      </w:r>
      <w:r>
        <w:rPr>
          <w:rFonts w:hint="eastAsia"/>
        </w:rPr>
        <w:t>22</w:t>
      </w:r>
      <w:r>
        <w:rPr>
          <w:rFonts w:hint="eastAsia"/>
        </w:rPr>
        <w:t>日、大阪高等裁判所は、旧優生保護法により強制不妊手術を受けた人たちが国を訴えた裁判で、同法を違憲としたうえで国に賠償を命ずる判決を</w:t>
      </w:r>
      <w:r w:rsidR="00E20BF8">
        <w:rPr>
          <w:rFonts w:hint="eastAsia"/>
        </w:rPr>
        <w:t>言い渡</w:t>
      </w:r>
      <w:r>
        <w:rPr>
          <w:rFonts w:hint="eastAsia"/>
        </w:rPr>
        <w:t>しました。</w:t>
      </w:r>
    </w:p>
    <w:p w14:paraId="672919DF" w14:textId="77777777" w:rsidR="008D5AC3" w:rsidRPr="00E20BF8" w:rsidRDefault="008D5AC3" w:rsidP="008D5AC3"/>
    <w:p w14:paraId="2ED26ADC" w14:textId="4206E03F" w:rsidR="008D5AC3" w:rsidRDefault="008D5AC3" w:rsidP="008D5AC3">
      <w:r>
        <w:rPr>
          <w:rFonts w:hint="eastAsia"/>
        </w:rPr>
        <w:t xml:space="preserve">　大阪</w:t>
      </w:r>
      <w:r w:rsidR="00E20BF8">
        <w:rPr>
          <w:rFonts w:hint="eastAsia"/>
        </w:rPr>
        <w:t>地裁をはじめ</w:t>
      </w:r>
      <w:r>
        <w:rPr>
          <w:rFonts w:hint="eastAsia"/>
        </w:rPr>
        <w:t>これまでの一連の地裁判決では、いずれも</w:t>
      </w:r>
      <w:r>
        <w:rPr>
          <w:rFonts w:hint="eastAsia"/>
        </w:rPr>
        <w:t>20</w:t>
      </w:r>
      <w:r>
        <w:rPr>
          <w:rFonts w:hint="eastAsia"/>
        </w:rPr>
        <w:t>年の除斥期間の経過を理由に賠償請求が退けられて</w:t>
      </w:r>
      <w:r w:rsidR="00E20BF8">
        <w:rPr>
          <w:rFonts w:hint="eastAsia"/>
        </w:rPr>
        <w:t>き</w:t>
      </w:r>
      <w:r>
        <w:rPr>
          <w:rFonts w:hint="eastAsia"/>
        </w:rPr>
        <w:t>ました。</w:t>
      </w:r>
    </w:p>
    <w:p w14:paraId="595A5482" w14:textId="77777777" w:rsidR="008D5AC3" w:rsidRDefault="008D5AC3" w:rsidP="008D5AC3"/>
    <w:p w14:paraId="7968F037" w14:textId="491814DE" w:rsidR="008D5AC3" w:rsidRDefault="008D5AC3" w:rsidP="008D5AC3">
      <w:r>
        <w:rPr>
          <w:rFonts w:hint="eastAsia"/>
        </w:rPr>
        <w:t xml:space="preserve">　そうした中で、大阪高裁</w:t>
      </w:r>
      <w:r w:rsidR="00E20BF8">
        <w:rPr>
          <w:rFonts w:hint="eastAsia"/>
        </w:rPr>
        <w:t>が</w:t>
      </w:r>
      <w:r>
        <w:rPr>
          <w:rFonts w:hint="eastAsia"/>
        </w:rPr>
        <w:t>、障害者に対する差別、偏見がある中、訴訟を起こすための情報や相談機会へのアクセスが著しく困難な環境にあったとして、「除斥期間の適用をそのまま認めることは著しく正義、公平の理念に反する」と</w:t>
      </w:r>
      <w:r w:rsidR="00E20BF8">
        <w:rPr>
          <w:rFonts w:hint="eastAsia"/>
        </w:rPr>
        <w:t>判示</w:t>
      </w:r>
      <w:r>
        <w:rPr>
          <w:rFonts w:hint="eastAsia"/>
        </w:rPr>
        <w:t>したことは</w:t>
      </w:r>
      <w:r w:rsidR="0045034F">
        <w:rPr>
          <w:rFonts w:hint="eastAsia"/>
        </w:rPr>
        <w:t>、</w:t>
      </w:r>
      <w:r w:rsidR="00E20BF8">
        <w:rPr>
          <w:rFonts w:hint="eastAsia"/>
        </w:rPr>
        <w:t>司法の良心を発揮した</w:t>
      </w:r>
      <w:r>
        <w:rPr>
          <w:rFonts w:hint="eastAsia"/>
        </w:rPr>
        <w:t>画期的</w:t>
      </w:r>
      <w:r w:rsidR="00E20BF8">
        <w:rPr>
          <w:rFonts w:hint="eastAsia"/>
        </w:rPr>
        <w:t>な判決</w:t>
      </w:r>
      <w:r>
        <w:rPr>
          <w:rFonts w:hint="eastAsia"/>
        </w:rPr>
        <w:t>です。</w:t>
      </w:r>
    </w:p>
    <w:p w14:paraId="49D46AE3" w14:textId="77777777" w:rsidR="008D5AC3" w:rsidRDefault="008D5AC3" w:rsidP="008D5AC3"/>
    <w:p w14:paraId="75155882" w14:textId="0B5ACA9D" w:rsidR="008D5AC3" w:rsidRDefault="008D5AC3" w:rsidP="008D5AC3">
      <w:r>
        <w:rPr>
          <w:rFonts w:hint="eastAsia"/>
        </w:rPr>
        <w:t xml:space="preserve">　日本障害フォーラムは、</w:t>
      </w:r>
      <w:r w:rsidR="00E20BF8">
        <w:rPr>
          <w:rFonts w:hint="eastAsia"/>
        </w:rPr>
        <w:t>大阪高裁</w:t>
      </w:r>
      <w:r>
        <w:rPr>
          <w:rFonts w:hint="eastAsia"/>
        </w:rPr>
        <w:t>判決を</w:t>
      </w:r>
      <w:r w:rsidR="00E20BF8">
        <w:rPr>
          <w:rFonts w:hint="eastAsia"/>
        </w:rPr>
        <w:t>高く評価し、これを</w:t>
      </w:r>
      <w:r>
        <w:rPr>
          <w:rFonts w:hint="eastAsia"/>
        </w:rPr>
        <w:t>支持するとともに、</w:t>
      </w:r>
      <w:r w:rsidR="00E20BF8">
        <w:rPr>
          <w:rFonts w:hint="eastAsia"/>
        </w:rPr>
        <w:t>これ以上原告を含む旧優生保護法に基づく多くの被害者をいつまでも苦しめないためにも、</w:t>
      </w:r>
      <w:r>
        <w:rPr>
          <w:rFonts w:hint="eastAsia"/>
        </w:rPr>
        <w:t>国</w:t>
      </w:r>
      <w:r w:rsidR="00E20BF8">
        <w:rPr>
          <w:rFonts w:hint="eastAsia"/>
        </w:rPr>
        <w:t>はかかる判決</w:t>
      </w:r>
      <w:r>
        <w:rPr>
          <w:rFonts w:hint="eastAsia"/>
        </w:rPr>
        <w:t>を重く受け止め、上告</w:t>
      </w:r>
      <w:r w:rsidR="00E20BF8">
        <w:rPr>
          <w:rFonts w:hint="eastAsia"/>
        </w:rPr>
        <w:t>することなく</w:t>
      </w:r>
      <w:r>
        <w:rPr>
          <w:rFonts w:hint="eastAsia"/>
        </w:rPr>
        <w:t>判決を確定させることを</w:t>
      </w:r>
      <w:r w:rsidR="00E20BF8">
        <w:rPr>
          <w:rFonts w:hint="eastAsia"/>
        </w:rPr>
        <w:t>強く</w:t>
      </w:r>
      <w:r>
        <w:rPr>
          <w:rFonts w:hint="eastAsia"/>
        </w:rPr>
        <w:t>求めます。</w:t>
      </w:r>
    </w:p>
    <w:p w14:paraId="4EF16F75" w14:textId="77777777" w:rsidR="008D5AC3" w:rsidRDefault="008D5AC3" w:rsidP="008D5AC3"/>
    <w:p w14:paraId="1F4DBBA4" w14:textId="351BA787" w:rsidR="008D5AC3" w:rsidRDefault="008D5AC3" w:rsidP="008D5AC3">
      <w:r>
        <w:rPr>
          <w:rFonts w:hint="eastAsia"/>
        </w:rPr>
        <w:t xml:space="preserve">　私たちは、旧優生保護法により被害を受けた方々を引き続き支援し、同じ過ちが二度と繰り返されない</w:t>
      </w:r>
      <w:r w:rsidR="00E20BF8">
        <w:rPr>
          <w:rFonts w:hint="eastAsia"/>
        </w:rPr>
        <w:t>ための</w:t>
      </w:r>
      <w:r>
        <w:rPr>
          <w:rFonts w:hint="eastAsia"/>
        </w:rPr>
        <w:t>取り組みを続けていきます。</w:t>
      </w:r>
    </w:p>
    <w:p w14:paraId="295885C6" w14:textId="4B6AF32A" w:rsidR="00DD565A" w:rsidRDefault="00DD565A"/>
    <w:p w14:paraId="60FF77C9" w14:textId="5E7B010E" w:rsidR="008D5AC3" w:rsidRDefault="008D5AC3" w:rsidP="008D5AC3">
      <w:pPr>
        <w:jc w:val="right"/>
      </w:pPr>
      <w:r>
        <w:rPr>
          <w:rFonts w:hint="eastAsia"/>
        </w:rPr>
        <w:t>２０２２年</w:t>
      </w:r>
      <w:r w:rsidR="004D7940">
        <w:rPr>
          <w:rFonts w:hint="eastAsia"/>
        </w:rPr>
        <w:t>３</w:t>
      </w:r>
      <w:r>
        <w:rPr>
          <w:rFonts w:hint="eastAsia"/>
        </w:rPr>
        <w:t>月</w:t>
      </w:r>
      <w:r w:rsidR="00EF5929">
        <w:rPr>
          <w:rFonts w:hint="eastAsia"/>
        </w:rPr>
        <w:t>３</w:t>
      </w:r>
      <w:r>
        <w:rPr>
          <w:rFonts w:hint="eastAsia"/>
        </w:rPr>
        <w:t>日</w:t>
      </w:r>
    </w:p>
    <w:p w14:paraId="6D06CDBE" w14:textId="53D25E0C" w:rsidR="008D5AC3" w:rsidRPr="008D5AC3" w:rsidRDefault="008D5AC3" w:rsidP="008D5AC3">
      <w:pPr>
        <w:jc w:val="right"/>
      </w:pPr>
      <w:r>
        <w:rPr>
          <w:rFonts w:hint="eastAsia"/>
        </w:rPr>
        <w:t>日本障害フォーラム</w:t>
      </w:r>
    </w:p>
    <w:sectPr w:rsidR="008D5AC3" w:rsidRPr="008D5AC3" w:rsidSect="008D5AC3">
      <w:pgSz w:w="11906" w:h="16838" w:code="9"/>
      <w:pgMar w:top="1134" w:right="1134" w:bottom="1134" w:left="1134" w:header="567" w:footer="567" w:gutter="0"/>
      <w:cols w:space="425"/>
      <w:docGrid w:type="linesAndChars" w:linePitch="416"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AC"/>
    <w:rsid w:val="001052AC"/>
    <w:rsid w:val="001B6CA4"/>
    <w:rsid w:val="002D704C"/>
    <w:rsid w:val="0045034F"/>
    <w:rsid w:val="004A0BE1"/>
    <w:rsid w:val="004D7940"/>
    <w:rsid w:val="0052019B"/>
    <w:rsid w:val="005C1AEB"/>
    <w:rsid w:val="007E5308"/>
    <w:rsid w:val="008D5AC3"/>
    <w:rsid w:val="00971D40"/>
    <w:rsid w:val="00CD7558"/>
    <w:rsid w:val="00DD565A"/>
    <w:rsid w:val="00E20BF8"/>
    <w:rsid w:val="00EF5929"/>
    <w:rsid w:val="00F61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437C8"/>
  <w15:chartTrackingRefBased/>
  <w15:docId w15:val="{65AA8D38-8893-4C38-B596-38F4C537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AC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20B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 k.</dc:creator>
  <cp:keywords/>
  <dc:description/>
  <cp:lastModifiedBy>harada k.</cp:lastModifiedBy>
  <cp:revision>4</cp:revision>
  <cp:lastPrinted>2022-03-02T00:22:00Z</cp:lastPrinted>
  <dcterms:created xsi:type="dcterms:W3CDTF">2022-03-02T04:28:00Z</dcterms:created>
  <dcterms:modified xsi:type="dcterms:W3CDTF">2022-03-03T04:38:00Z</dcterms:modified>
</cp:coreProperties>
</file>